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3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7"/>
        <w:gridCol w:w="1269"/>
        <w:gridCol w:w="1350"/>
        <w:gridCol w:w="784"/>
        <w:gridCol w:w="1085"/>
        <w:gridCol w:w="300"/>
        <w:gridCol w:w="586"/>
        <w:gridCol w:w="452"/>
        <w:gridCol w:w="2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035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50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/>
                <w:bCs/>
                <w:sz w:val="46"/>
                <w:szCs w:val="46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46"/>
                <w:szCs w:val="46"/>
                <w:vertAlign w:val="baseline"/>
                <w:lang w:val="en-US" w:eastAsia="zh-CN"/>
              </w:rPr>
              <w:t>四川大学华西医院手术拍摄审批表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07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  <w:t>申 报 人</w:t>
            </w:r>
          </w:p>
        </w:tc>
        <w:tc>
          <w:tcPr>
            <w:tcW w:w="126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  <w:t>申报科室</w:t>
            </w:r>
          </w:p>
        </w:tc>
        <w:tc>
          <w:tcPr>
            <w:tcW w:w="186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33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44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  <w:t>拍摄内容</w:t>
            </w:r>
          </w:p>
        </w:tc>
        <w:tc>
          <w:tcPr>
            <w:tcW w:w="827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6"/>
                <w:szCs w:val="26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 xml:space="preserve">会议/培训手术直播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 xml:space="preserve">会议/培训手术拍摄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其他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u w:val="single"/>
                <w:vertAlign w:val="baseline"/>
                <w:lang w:val="en-US" w:eastAsia="zh-CN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  <w:t>会议/培训名称</w:t>
            </w:r>
          </w:p>
        </w:tc>
        <w:tc>
          <w:tcPr>
            <w:tcW w:w="34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D0CECE" w:themeColor="background2" w:themeShade="E6"/>
                <w:sz w:val="26"/>
                <w:szCs w:val="26"/>
                <w:vertAlign w:val="baseline"/>
                <w:lang w:val="en-US" w:eastAsia="zh-CN"/>
              </w:rPr>
              <w:t>不涉及则不填写</w:t>
            </w:r>
          </w:p>
        </w:tc>
        <w:tc>
          <w:tcPr>
            <w:tcW w:w="19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  <w:t>会议/培训规模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D0CECE" w:themeColor="background2" w:themeShade="E6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D0CECE" w:themeColor="background2" w:themeShade="E6"/>
                <w:sz w:val="26"/>
                <w:szCs w:val="26"/>
                <w:vertAlign w:val="baseline"/>
                <w:lang w:val="en-US" w:eastAsia="zh-CN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  <w:t>会议/培训时间</w:t>
            </w:r>
          </w:p>
        </w:tc>
        <w:tc>
          <w:tcPr>
            <w:tcW w:w="34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9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  <w:t>会议/培训地点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  <w:t>主办单位</w:t>
            </w:r>
          </w:p>
        </w:tc>
        <w:tc>
          <w:tcPr>
            <w:tcW w:w="34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9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  <w:t>承办单位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  <w:t>手术名称</w:t>
            </w:r>
          </w:p>
        </w:tc>
        <w:tc>
          <w:tcPr>
            <w:tcW w:w="34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D0CECE" w:themeColor="background2" w:themeShade="E6"/>
                <w:sz w:val="26"/>
                <w:szCs w:val="26"/>
                <w:vertAlign w:val="baseline"/>
                <w:lang w:val="en-US" w:eastAsia="zh-CN"/>
              </w:rPr>
              <w:t>不涉及则不填写</w:t>
            </w:r>
          </w:p>
        </w:tc>
        <w:tc>
          <w:tcPr>
            <w:tcW w:w="19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D0CECE" w:themeColor="background2" w:themeShade="E6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  <w:t>操作地点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D0CECE" w:themeColor="background2" w:themeShade="E6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D0CECE" w:themeColor="background2" w:themeShade="E6"/>
                <w:sz w:val="26"/>
                <w:szCs w:val="26"/>
                <w:vertAlign w:val="baseline"/>
                <w:lang w:val="en-US" w:eastAsia="zh-CN"/>
              </w:rPr>
              <w:t>具体到手术间或操作室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  <w:t>直播/拍摄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  <w:t>技术提供方</w:t>
            </w:r>
          </w:p>
        </w:tc>
        <w:tc>
          <w:tcPr>
            <w:tcW w:w="34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9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  <w:t>技术负责人及联系方式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  <w:t>播放平台名称</w:t>
            </w:r>
          </w:p>
        </w:tc>
        <w:tc>
          <w:tcPr>
            <w:tcW w:w="34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9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  <w:t>技术团队人数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D0CECE" w:themeColor="background2" w:themeShade="E6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D0CECE" w:themeColor="background2" w:themeShade="E6"/>
                <w:sz w:val="26"/>
                <w:szCs w:val="26"/>
                <w:vertAlign w:val="baseline"/>
                <w:lang w:val="en-US" w:eastAsia="zh-CN"/>
              </w:rPr>
              <w:t>≤3人，拍摄当天1人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2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  <w:t>平台类型</w:t>
            </w:r>
          </w:p>
        </w:tc>
        <w:tc>
          <w:tcPr>
            <w:tcW w:w="34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医疗行业平台（如医学会、医师协会平台）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公司自媒体平台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新闻媒体平台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6"/>
                <w:szCs w:val="26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其他平台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u w:val="single"/>
                <w:vertAlign w:val="baseline"/>
                <w:lang w:val="en-US" w:eastAsia="zh-CN"/>
              </w:rPr>
              <w:t xml:space="preserve">                </w:t>
            </w:r>
          </w:p>
        </w:tc>
        <w:tc>
          <w:tcPr>
            <w:tcW w:w="19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  <w:t>直播/拍摄时段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 xml:space="preserve">       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60" w:firstLineChars="1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6"/>
                <w:szCs w:val="26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u w:val="single"/>
                <w:vertAlign w:val="baseline"/>
                <w:lang w:val="en-US" w:eastAsia="zh-CN"/>
              </w:rPr>
              <w:t xml:space="preserve">    ：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u w:val="none"/>
                <w:vertAlign w:val="baseline"/>
                <w:lang w:val="en-US" w:eastAsia="zh-CN"/>
              </w:rPr>
              <w:t>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u w:val="single"/>
                <w:vertAlign w:val="baseline"/>
                <w:lang w:val="en-US" w:eastAsia="zh-CN"/>
              </w:rPr>
              <w:t xml:space="preserve">    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035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  <w:t xml:space="preserve">申请人签字：              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日期：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548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  <w:t>科室初审意见：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860" w:firstLineChars="11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科室主任：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860" w:firstLineChars="11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日期：   年  月  日</w:t>
            </w:r>
          </w:p>
        </w:tc>
        <w:tc>
          <w:tcPr>
            <w:tcW w:w="487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  <w:t>党支部初审意见：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340" w:firstLineChars="9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支部书记：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340" w:firstLineChars="9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日期：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  <w:jc w:val="center"/>
        </w:trPr>
        <w:tc>
          <w:tcPr>
            <w:tcW w:w="334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  <w:t>医务部审核意见：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78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负责人：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78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日期：  年  月  日</w:t>
            </w:r>
          </w:p>
        </w:tc>
        <w:tc>
          <w:tcPr>
            <w:tcW w:w="3519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  <w:t>医院感染管理部审核意见：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2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78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负责人：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78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日期：   年  月  日</w:t>
            </w:r>
          </w:p>
        </w:tc>
        <w:tc>
          <w:tcPr>
            <w:tcW w:w="348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  <w:t>宣传部审核意见：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78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负责人：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78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日期：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10350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说明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各党支部、科室要对本单位开展的网络直播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/拍摄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活动严格把关，通过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公开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平台传播的信息，必须遵守国家有关规定，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不得传播违反国家法律法规的内容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包括：①违反宪法确定的基本原则的；②危害国家安全，泄露国家秘密，颠覆国家政权，破坏国家统一的；③损害国家荣誉和利益的；④煽动民族仇恨、民族歧视，破坏民族团结的；⑤破坏国家宗教政策，宣扬邪教和封建迷信的；⑥散布谣言，扰乱社会秩序，破坏社会稳定的；⑦散布淫秽、色情、赌博、暴力、恐怖或者教唆犯罪的；⑧侮辱或者诽谤他人，侵害他人合法权益的；⑨煽动非法集会、结社、游行、示威、聚众扰乱社会秩序；⑩以非法民间组织名义活动的；</w:t>
            </w: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⑪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不符合《即时通信工具公众信息服务发展管理暂行规定》，以及违反法律法规、社会主义制度、国家利益、公民合法利益、公共秩序、社会道德风尚和信息真实性等“七条底线”要求的；</w:t>
            </w: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⑫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含有法律、行政法规禁止的其他内容的。2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.直播/拍摄技术团队进入手术室、内镜中心等场所必须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严格遵守医院规定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，进入后必须服从所在科室管理，同时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注意保护患者隐私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。3.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请将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经党支部、科室及医务部、医院感染管理部审核签字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申报表交至宣传部（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行政楼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2018室），联系电话：85422013。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-840" w:leftChars="-400" w:firstLine="0" w:firstLineChars="0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-840" w:leftChars="-400" w:firstLine="0" w:firstLineChars="0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直播/录播技术团队有关信息</w:t>
      </w:r>
    </w:p>
    <w:tbl>
      <w:tblPr>
        <w:tblStyle w:val="3"/>
        <w:tblW w:w="93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177"/>
        <w:gridCol w:w="2423"/>
        <w:gridCol w:w="2173"/>
        <w:gridCol w:w="2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1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4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1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26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备注：请同时提交</w:t>
      </w:r>
      <w:r>
        <w:rPr>
          <w:rFonts w:hint="eastAsia" w:ascii="华文仿宋" w:hAnsi="华文仿宋" w:eastAsia="华文仿宋" w:cs="华文仿宋"/>
          <w:sz w:val="28"/>
          <w:szCs w:val="28"/>
          <w:highlight w:val="yellow"/>
          <w:lang w:val="en-US" w:eastAsia="zh-CN"/>
        </w:rPr>
        <w:t>3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日内的新冠核酸检测报告及《外来直（录）播人员流行病学史调查表》。</w:t>
      </w:r>
    </w:p>
    <w:sectPr>
      <w:pgSz w:w="11906" w:h="16838"/>
      <w:pgMar w:top="1247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F61A3A"/>
    <w:rsid w:val="022976F7"/>
    <w:rsid w:val="117874EE"/>
    <w:rsid w:val="157E37A7"/>
    <w:rsid w:val="263F4518"/>
    <w:rsid w:val="2C9F3C4A"/>
    <w:rsid w:val="2F3757F8"/>
    <w:rsid w:val="32FB3B06"/>
    <w:rsid w:val="3A247F11"/>
    <w:rsid w:val="44B945B7"/>
    <w:rsid w:val="44E419EA"/>
    <w:rsid w:val="4D854164"/>
    <w:rsid w:val="527D4598"/>
    <w:rsid w:val="53857344"/>
    <w:rsid w:val="56C15DCA"/>
    <w:rsid w:val="58516B1B"/>
    <w:rsid w:val="58F61A3A"/>
    <w:rsid w:val="58FD2D19"/>
    <w:rsid w:val="683F66D6"/>
    <w:rsid w:val="6CFF656B"/>
    <w:rsid w:val="707F46AB"/>
    <w:rsid w:val="737F5B40"/>
    <w:rsid w:val="7CFC4EB9"/>
    <w:rsid w:val="7FBD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2020-11-09T10:03:00Z</dcterms:created>
  <dc:creator>LTLife</dc:creator>
  <cp:lastModifiedBy>之子于归</cp:lastModifiedBy>
  <cp:lastPrinted>2020-11-12T00:53:00Z</cp:lastPrinted>
  <dcterms:modified xsi:type="dcterms:W3CDTF">2021-12-14T07:35:14Z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D53890B4F21F45DEB276F291CEB44988</vt:lpwstr>
  </property>
</Properties>
</file>