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B" w:rsidRPr="00DC4AC3" w:rsidRDefault="00DD7C4B" w:rsidP="00DD7C4B">
      <w:pPr>
        <w:widowControl/>
        <w:shd w:val="clear" w:color="auto" w:fill="FFFFFF"/>
        <w:jc w:val="center"/>
        <w:outlineLvl w:val="4"/>
        <w:rPr>
          <w:rFonts w:ascii="微软雅黑" w:eastAsia="微软雅黑" w:hAnsi="微软雅黑" w:cs="宋体"/>
          <w:b/>
          <w:bCs/>
          <w:color w:val="333399"/>
          <w:kern w:val="0"/>
          <w:sz w:val="32"/>
          <w:szCs w:val="32"/>
        </w:rPr>
      </w:pPr>
      <w:r w:rsidRPr="00DC4AC3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四川大学华西医院</w:t>
      </w:r>
      <w:r w:rsidR="004612A6" w:rsidRPr="00DC4AC3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神经外</w:t>
      </w:r>
      <w:r w:rsidRPr="00DC4AC3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科进修</w:t>
      </w:r>
      <w:r w:rsidR="00E621C7" w:rsidRPr="00DC4AC3">
        <w:rPr>
          <w:rFonts w:ascii="微软雅黑" w:eastAsia="微软雅黑" w:hAnsi="微软雅黑" w:cs="宋体" w:hint="eastAsia"/>
          <w:b/>
          <w:bCs/>
          <w:color w:val="333399"/>
          <w:kern w:val="0"/>
          <w:sz w:val="32"/>
          <w:szCs w:val="32"/>
        </w:rPr>
        <w:t>招生简章</w:t>
      </w:r>
    </w:p>
    <w:p w:rsidR="00DD7C4B" w:rsidRPr="003203D9" w:rsidRDefault="00DD7C4B" w:rsidP="003203D9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 w:hint="eastAsia"/>
          <w:b/>
          <w:kern w:val="0"/>
          <w:szCs w:val="21"/>
          <w:bdr w:val="none" w:sz="0" w:space="0" w:color="auto" w:frame="1"/>
        </w:rPr>
        <w:t>科室简介</w:t>
      </w:r>
    </w:p>
    <w:p w:rsidR="00720619" w:rsidRPr="003203D9" w:rsidRDefault="00720619" w:rsidP="003203D9">
      <w:pPr>
        <w:pStyle w:val="a7"/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 w:hint="eastAsia"/>
          <w:b/>
          <w:kern w:val="0"/>
          <w:szCs w:val="21"/>
          <w:bdr w:val="none" w:sz="0" w:space="0" w:color="auto" w:frame="1"/>
        </w:rPr>
        <w:t>科室学科建设情况</w:t>
      </w:r>
    </w:p>
    <w:p w:rsidR="004612A6" w:rsidRPr="0090087A" w:rsidRDefault="004612A6" w:rsidP="003203D9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3203D9">
        <w:rPr>
          <w:rFonts w:asciiTheme="minorEastAsia" w:hAnsiTheme="minorEastAsia" w:hint="eastAsia"/>
          <w:szCs w:val="21"/>
        </w:rPr>
        <w:t>神经外科创建于上世纪</w:t>
      </w:r>
      <w:r w:rsidRPr="003203D9">
        <w:rPr>
          <w:rFonts w:asciiTheme="minorEastAsia" w:hAnsiTheme="minorEastAsia"/>
          <w:szCs w:val="21"/>
        </w:rPr>
        <w:t>50</w:t>
      </w:r>
      <w:r w:rsidRPr="003203D9">
        <w:rPr>
          <w:rFonts w:asciiTheme="minorEastAsia" w:hAnsiTheme="minorEastAsia" w:hint="eastAsia"/>
          <w:szCs w:val="21"/>
        </w:rPr>
        <w:t>年代，是我国最早的神经外科专科病房之一，也是</w:t>
      </w:r>
      <w:r w:rsidR="00986890">
        <w:rPr>
          <w:rFonts w:asciiTheme="minorEastAsia" w:hAnsiTheme="minorEastAsia" w:hint="eastAsia"/>
          <w:szCs w:val="21"/>
        </w:rPr>
        <w:t>卫计委</w:t>
      </w:r>
      <w:r w:rsidRPr="003203D9">
        <w:rPr>
          <w:rFonts w:asciiTheme="minorEastAsia" w:hAnsiTheme="minorEastAsia" w:hint="eastAsia"/>
          <w:szCs w:val="21"/>
        </w:rPr>
        <w:t>全国首批三大神</w:t>
      </w:r>
      <w:r w:rsidR="00697EFB" w:rsidRPr="003203D9">
        <w:rPr>
          <w:rFonts w:asciiTheme="minorEastAsia" w:hAnsiTheme="minorEastAsia" w:hint="eastAsia"/>
          <w:szCs w:val="21"/>
        </w:rPr>
        <w:t>经外科临床医生培训基地之一。</w:t>
      </w:r>
      <w:r w:rsidR="0090087A" w:rsidRPr="0090087A">
        <w:rPr>
          <w:rFonts w:asciiTheme="minorEastAsia" w:hAnsiTheme="minorEastAsia" w:hint="eastAsia"/>
          <w:szCs w:val="21"/>
        </w:rPr>
        <w:t>老一代神经外科专家吴和光教授、丘瑅光教授、高立达教授等为学科的创建和发展倾注了大量心血，做出了巨大贡献。经过数十年的发展，目前，我院神经外科本部现有正式床位</w:t>
      </w:r>
      <w:r w:rsidR="0090087A" w:rsidRPr="0090087A">
        <w:rPr>
          <w:rFonts w:asciiTheme="minorEastAsia" w:hAnsiTheme="minorEastAsia"/>
          <w:szCs w:val="21"/>
        </w:rPr>
        <w:t>200</w:t>
      </w:r>
      <w:r w:rsidR="0090087A" w:rsidRPr="0090087A">
        <w:rPr>
          <w:rFonts w:asciiTheme="minorEastAsia" w:hAnsiTheme="minorEastAsia" w:hint="eastAsia"/>
          <w:szCs w:val="21"/>
        </w:rPr>
        <w:t>余张，上锦分院</w:t>
      </w:r>
      <w:r w:rsidR="0090087A" w:rsidRPr="0090087A">
        <w:rPr>
          <w:rFonts w:asciiTheme="minorEastAsia" w:hAnsiTheme="minorEastAsia"/>
          <w:szCs w:val="21"/>
        </w:rPr>
        <w:t>180</w:t>
      </w:r>
      <w:r w:rsidR="0090087A" w:rsidRPr="0090087A">
        <w:rPr>
          <w:rFonts w:asciiTheme="minorEastAsia" w:hAnsiTheme="minorEastAsia" w:hint="eastAsia"/>
          <w:szCs w:val="21"/>
        </w:rPr>
        <w:t>余张，用于康复及后续治疗床位</w:t>
      </w:r>
      <w:r w:rsidR="0090087A" w:rsidRPr="0090087A">
        <w:rPr>
          <w:rFonts w:asciiTheme="minorEastAsia" w:hAnsiTheme="minorEastAsia"/>
          <w:szCs w:val="21"/>
        </w:rPr>
        <w:t>200</w:t>
      </w:r>
      <w:r w:rsidR="0090087A" w:rsidRPr="0090087A">
        <w:rPr>
          <w:rFonts w:asciiTheme="minorEastAsia" w:hAnsiTheme="minorEastAsia" w:hint="eastAsia"/>
          <w:szCs w:val="21"/>
        </w:rPr>
        <w:t>张，病员来自全国各地。年门诊量接近</w:t>
      </w:r>
      <w:r w:rsidR="0090087A" w:rsidRPr="0090087A">
        <w:rPr>
          <w:rFonts w:asciiTheme="minorEastAsia" w:hAnsiTheme="minorEastAsia"/>
          <w:szCs w:val="21"/>
        </w:rPr>
        <w:t>3</w:t>
      </w:r>
      <w:r w:rsidR="0090087A" w:rsidRPr="0090087A">
        <w:rPr>
          <w:rFonts w:asciiTheme="minorEastAsia" w:hAnsiTheme="minorEastAsia" w:hint="eastAsia"/>
          <w:szCs w:val="21"/>
        </w:rPr>
        <w:t>万人次，年住院病人</w:t>
      </w:r>
      <w:r w:rsidR="0090087A" w:rsidRPr="0090087A">
        <w:rPr>
          <w:rFonts w:asciiTheme="minorEastAsia" w:hAnsiTheme="minorEastAsia"/>
          <w:szCs w:val="21"/>
        </w:rPr>
        <w:t>5400</w:t>
      </w:r>
      <w:r w:rsidR="0090087A" w:rsidRPr="0090087A">
        <w:rPr>
          <w:rFonts w:asciiTheme="minorEastAsia" w:hAnsiTheme="minorEastAsia" w:hint="eastAsia"/>
          <w:szCs w:val="21"/>
        </w:rPr>
        <w:t>余人次，年开颅手术量</w:t>
      </w:r>
      <w:r w:rsidR="0090087A" w:rsidRPr="0090087A">
        <w:rPr>
          <w:rFonts w:asciiTheme="minorEastAsia" w:hAnsiTheme="minorEastAsia"/>
          <w:szCs w:val="21"/>
        </w:rPr>
        <w:t>6000</w:t>
      </w:r>
      <w:r w:rsidR="0090087A" w:rsidRPr="0090087A">
        <w:rPr>
          <w:rFonts w:asciiTheme="minorEastAsia" w:hAnsiTheme="minorEastAsia" w:hint="eastAsia"/>
          <w:szCs w:val="21"/>
        </w:rPr>
        <w:t>余台，伽马刀及血管内介入手术</w:t>
      </w:r>
      <w:r w:rsidR="0090087A" w:rsidRPr="0090087A">
        <w:rPr>
          <w:rFonts w:asciiTheme="minorEastAsia" w:hAnsiTheme="minorEastAsia"/>
          <w:szCs w:val="21"/>
        </w:rPr>
        <w:t>1600</w:t>
      </w:r>
      <w:r w:rsidR="0090087A" w:rsidRPr="0090087A">
        <w:rPr>
          <w:rFonts w:asciiTheme="minorEastAsia" w:hAnsiTheme="minorEastAsia" w:hint="eastAsia"/>
          <w:szCs w:val="21"/>
        </w:rPr>
        <w:t>余台，是中国西部地区最大的神经外科基地。在2015年，我院神经外科成为世界神经外科联合会WFNS认证的全球神经外科专科医师培训基地之一。</w:t>
      </w:r>
    </w:p>
    <w:p w:rsidR="0090087A" w:rsidRPr="003203D9" w:rsidRDefault="0090087A" w:rsidP="0090087A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b/>
          <w:kern w:val="0"/>
          <w:szCs w:val="21"/>
          <w:bdr w:val="none" w:sz="0" w:space="0" w:color="auto" w:frame="1"/>
        </w:rPr>
      </w:pPr>
      <w:r w:rsidRPr="0090087A">
        <w:rPr>
          <w:rFonts w:asciiTheme="minorEastAsia" w:hAnsiTheme="minorEastAsia" w:hint="eastAsia"/>
          <w:szCs w:val="21"/>
        </w:rPr>
        <w:t>目前，神经外科分为脑血管病、前中颅底疾病 、后颅底疾病、脑深部肿瘤、椎管病变、神经创伤、功能神经外科、小儿神经外科、立体定向放射神经外科等九个亚专业，并严格按照亚专业收治病员。我院和神经外科拥有世界一流的先进设备与技术，全院有</w:t>
      </w:r>
      <w:r w:rsidRPr="0090087A">
        <w:rPr>
          <w:rFonts w:asciiTheme="minorEastAsia" w:hAnsiTheme="minorEastAsia"/>
          <w:szCs w:val="21"/>
        </w:rPr>
        <w:t>DSA</w:t>
      </w:r>
      <w:r w:rsidRPr="0090087A">
        <w:rPr>
          <w:rFonts w:asciiTheme="minorEastAsia" w:hAnsiTheme="minorEastAsia" w:hint="eastAsia"/>
          <w:szCs w:val="21"/>
        </w:rPr>
        <w:t xml:space="preserve">机 </w:t>
      </w:r>
      <w:r w:rsidRPr="0090087A">
        <w:rPr>
          <w:rFonts w:asciiTheme="minorEastAsia" w:hAnsiTheme="minorEastAsia"/>
          <w:szCs w:val="21"/>
        </w:rPr>
        <w:t>4</w:t>
      </w:r>
      <w:r w:rsidRPr="0090087A">
        <w:rPr>
          <w:rFonts w:asciiTheme="minorEastAsia" w:hAnsiTheme="minorEastAsia" w:hint="eastAsia"/>
          <w:szCs w:val="21"/>
        </w:rPr>
        <w:t>台、</w:t>
      </w:r>
      <w:r w:rsidRPr="0090087A">
        <w:rPr>
          <w:rFonts w:asciiTheme="minorEastAsia" w:hAnsiTheme="minorEastAsia"/>
          <w:szCs w:val="21"/>
        </w:rPr>
        <w:t>MRI 4</w:t>
      </w:r>
      <w:r w:rsidRPr="0090087A">
        <w:rPr>
          <w:rFonts w:asciiTheme="minorEastAsia" w:hAnsiTheme="minorEastAsia" w:hint="eastAsia"/>
          <w:szCs w:val="21"/>
        </w:rPr>
        <w:t>台、</w:t>
      </w:r>
      <w:r w:rsidRPr="0090087A">
        <w:rPr>
          <w:rFonts w:asciiTheme="minorEastAsia" w:hAnsiTheme="minorEastAsia"/>
          <w:szCs w:val="21"/>
        </w:rPr>
        <w:t>CT 5</w:t>
      </w:r>
      <w:r w:rsidRPr="0090087A">
        <w:rPr>
          <w:rFonts w:asciiTheme="minorEastAsia" w:hAnsiTheme="minorEastAsia" w:hint="eastAsia"/>
          <w:szCs w:val="21"/>
        </w:rPr>
        <w:t>台</w:t>
      </w:r>
      <w:r w:rsidRPr="0090087A">
        <w:rPr>
          <w:rFonts w:asciiTheme="minorEastAsia" w:hAnsiTheme="minorEastAsia"/>
          <w:szCs w:val="21"/>
        </w:rPr>
        <w:t>,</w:t>
      </w:r>
      <w:r w:rsidRPr="0090087A">
        <w:rPr>
          <w:rFonts w:asciiTheme="minorEastAsia" w:hAnsiTheme="minorEastAsia" w:hint="eastAsia"/>
          <w:szCs w:val="21"/>
        </w:rPr>
        <w:t>进口伽玛刀一台，</w:t>
      </w:r>
      <w:r w:rsidRPr="0090087A">
        <w:rPr>
          <w:rFonts w:asciiTheme="minorEastAsia" w:hAnsiTheme="minorEastAsia"/>
          <w:szCs w:val="21"/>
        </w:rPr>
        <w:t>PET</w:t>
      </w:r>
      <w:r w:rsidRPr="0090087A">
        <w:rPr>
          <w:rFonts w:asciiTheme="minorEastAsia" w:hAnsiTheme="minorEastAsia" w:hint="eastAsia"/>
          <w:szCs w:val="21"/>
        </w:rPr>
        <w:t>一台；神经外科有新型</w:t>
      </w:r>
      <w:r w:rsidRPr="0090087A">
        <w:rPr>
          <w:rFonts w:asciiTheme="minorEastAsia" w:hAnsiTheme="minorEastAsia"/>
          <w:szCs w:val="21"/>
        </w:rPr>
        <w:t xml:space="preserve">Leica </w:t>
      </w:r>
      <w:r w:rsidRPr="0090087A">
        <w:rPr>
          <w:rFonts w:asciiTheme="minorEastAsia" w:hAnsiTheme="minorEastAsia" w:hint="eastAsia"/>
          <w:szCs w:val="21"/>
        </w:rPr>
        <w:t>手术显微镜</w:t>
      </w:r>
      <w:r w:rsidRPr="0090087A">
        <w:rPr>
          <w:rFonts w:asciiTheme="minorEastAsia" w:hAnsiTheme="minorEastAsia"/>
          <w:szCs w:val="21"/>
        </w:rPr>
        <w:t>6</w:t>
      </w:r>
      <w:r w:rsidRPr="0090087A">
        <w:rPr>
          <w:rFonts w:asciiTheme="minorEastAsia" w:hAnsiTheme="minorEastAsia" w:hint="eastAsia"/>
          <w:szCs w:val="21"/>
        </w:rPr>
        <w:t>台，手术超声刀</w:t>
      </w:r>
      <w:r w:rsidRPr="0090087A">
        <w:rPr>
          <w:rFonts w:asciiTheme="minorEastAsia" w:hAnsiTheme="minorEastAsia"/>
          <w:szCs w:val="21"/>
        </w:rPr>
        <w:t>2</w:t>
      </w:r>
      <w:r w:rsidRPr="0090087A">
        <w:rPr>
          <w:rFonts w:asciiTheme="minorEastAsia" w:hAnsiTheme="minorEastAsia" w:hint="eastAsia"/>
          <w:szCs w:val="21"/>
        </w:rPr>
        <w:t>台</w:t>
      </w:r>
      <w:r w:rsidRPr="0090087A">
        <w:rPr>
          <w:rFonts w:asciiTheme="minorEastAsia" w:hAnsiTheme="minorEastAsia"/>
          <w:szCs w:val="21"/>
        </w:rPr>
        <w:t xml:space="preserve">, </w:t>
      </w:r>
      <w:r w:rsidRPr="0090087A">
        <w:rPr>
          <w:rFonts w:asciiTheme="minorEastAsia" w:hAnsiTheme="minorEastAsia" w:hint="eastAsia"/>
          <w:szCs w:val="21"/>
        </w:rPr>
        <w:t>射频治疗仪、</w:t>
      </w:r>
      <w:r w:rsidRPr="0090087A">
        <w:rPr>
          <w:rFonts w:asciiTheme="minorEastAsia" w:hAnsiTheme="minorEastAsia"/>
          <w:szCs w:val="21"/>
        </w:rPr>
        <w:t>Medtronic</w:t>
      </w:r>
      <w:r w:rsidRPr="0090087A">
        <w:rPr>
          <w:rFonts w:asciiTheme="minorEastAsia" w:hAnsiTheme="minorEastAsia" w:hint="eastAsia"/>
          <w:szCs w:val="21"/>
        </w:rPr>
        <w:t>颅脑电动开颅系统、微电极记录系统、蛇牌脑室镜系统等设备，并有全套手术摄录监视系统、术中</w:t>
      </w:r>
      <w:r w:rsidRPr="0090087A">
        <w:rPr>
          <w:rFonts w:asciiTheme="minorEastAsia" w:hAnsiTheme="minorEastAsia"/>
          <w:szCs w:val="21"/>
        </w:rPr>
        <w:t>TCD</w:t>
      </w:r>
      <w:r w:rsidRPr="0090087A">
        <w:rPr>
          <w:rFonts w:asciiTheme="minorEastAsia" w:hAnsiTheme="minorEastAsia" w:hint="eastAsia"/>
          <w:szCs w:val="21"/>
        </w:rPr>
        <w:t>、智能皮质脑电</w:t>
      </w:r>
      <w:r w:rsidRPr="0090087A">
        <w:rPr>
          <w:rFonts w:asciiTheme="minorEastAsia" w:hAnsiTheme="minorEastAsia"/>
          <w:szCs w:val="21"/>
        </w:rPr>
        <w:t>-</w:t>
      </w:r>
      <w:r w:rsidRPr="0090087A">
        <w:rPr>
          <w:rFonts w:asciiTheme="minorEastAsia" w:hAnsiTheme="minorEastAsia" w:hint="eastAsia"/>
          <w:szCs w:val="21"/>
        </w:rPr>
        <w:t>床旁脑电</w:t>
      </w:r>
      <w:r w:rsidRPr="0090087A">
        <w:rPr>
          <w:rFonts w:asciiTheme="minorEastAsia" w:hAnsiTheme="minorEastAsia"/>
          <w:szCs w:val="21"/>
        </w:rPr>
        <w:t>-</w:t>
      </w:r>
      <w:r w:rsidRPr="0090087A">
        <w:rPr>
          <w:rFonts w:asciiTheme="minorEastAsia" w:hAnsiTheme="minorEastAsia" w:hint="eastAsia"/>
          <w:szCs w:val="21"/>
        </w:rPr>
        <w:t>脑电地形图实时检测系统等高精设备和相关操作人员；病房设有二级监护室</w:t>
      </w:r>
      <w:r w:rsidRPr="0090087A">
        <w:rPr>
          <w:rFonts w:asciiTheme="minorEastAsia" w:hAnsiTheme="minorEastAsia"/>
          <w:szCs w:val="21"/>
        </w:rPr>
        <w:t>——</w:t>
      </w:r>
      <w:r w:rsidRPr="0090087A">
        <w:rPr>
          <w:rFonts w:asciiTheme="minorEastAsia" w:hAnsiTheme="minorEastAsia" w:hint="eastAsia"/>
          <w:szCs w:val="21"/>
        </w:rPr>
        <w:t>全院有中心</w:t>
      </w:r>
      <w:r w:rsidRPr="0090087A">
        <w:rPr>
          <w:rFonts w:asciiTheme="minorEastAsia" w:hAnsiTheme="minorEastAsia"/>
          <w:szCs w:val="21"/>
        </w:rPr>
        <w:t>ICU</w:t>
      </w:r>
      <w:r w:rsidRPr="0090087A">
        <w:rPr>
          <w:rFonts w:asciiTheme="minorEastAsia" w:hAnsiTheme="minorEastAsia" w:hint="eastAsia"/>
          <w:szCs w:val="21"/>
        </w:rPr>
        <w:t>、</w:t>
      </w:r>
      <w:r w:rsidRPr="0090087A">
        <w:rPr>
          <w:rFonts w:asciiTheme="minorEastAsia" w:hAnsiTheme="minorEastAsia"/>
          <w:szCs w:val="21"/>
        </w:rPr>
        <w:t>SICU</w:t>
      </w:r>
      <w:r w:rsidRPr="0090087A">
        <w:rPr>
          <w:rFonts w:asciiTheme="minorEastAsia" w:hAnsiTheme="minorEastAsia" w:hint="eastAsia"/>
          <w:szCs w:val="21"/>
        </w:rPr>
        <w:t>及专科</w:t>
      </w:r>
      <w:r w:rsidRPr="0090087A">
        <w:rPr>
          <w:rFonts w:asciiTheme="minorEastAsia" w:hAnsiTheme="minorEastAsia"/>
          <w:szCs w:val="21"/>
        </w:rPr>
        <w:t>NICU</w:t>
      </w:r>
      <w:r w:rsidRPr="0090087A">
        <w:rPr>
          <w:rFonts w:asciiTheme="minorEastAsia" w:hAnsiTheme="minorEastAsia" w:hint="eastAsia"/>
          <w:szCs w:val="21"/>
        </w:rPr>
        <w:t>（</w:t>
      </w:r>
      <w:r w:rsidRPr="0090087A">
        <w:rPr>
          <w:rFonts w:asciiTheme="minorEastAsia" w:hAnsiTheme="minorEastAsia"/>
          <w:szCs w:val="21"/>
        </w:rPr>
        <w:t>25</w:t>
      </w:r>
      <w:r w:rsidRPr="0090087A">
        <w:rPr>
          <w:rFonts w:asciiTheme="minorEastAsia" w:hAnsiTheme="minorEastAsia" w:hint="eastAsia"/>
          <w:szCs w:val="21"/>
        </w:rPr>
        <w:t>张病床，近期将扩展到</w:t>
      </w:r>
      <w:r w:rsidRPr="0090087A">
        <w:rPr>
          <w:rFonts w:asciiTheme="minorEastAsia" w:hAnsiTheme="minorEastAsia"/>
          <w:szCs w:val="21"/>
        </w:rPr>
        <w:t>50</w:t>
      </w:r>
      <w:r w:rsidRPr="0090087A">
        <w:rPr>
          <w:rFonts w:asciiTheme="minorEastAsia" w:hAnsiTheme="minorEastAsia" w:hint="eastAsia"/>
          <w:szCs w:val="21"/>
        </w:rPr>
        <w:t>张）。教学方面，截至</w:t>
      </w:r>
      <w:r w:rsidRPr="0090087A">
        <w:rPr>
          <w:rFonts w:asciiTheme="minorEastAsia" w:hAnsiTheme="minorEastAsia"/>
          <w:szCs w:val="21"/>
        </w:rPr>
        <w:t>2015</w:t>
      </w:r>
      <w:r w:rsidRPr="0090087A">
        <w:rPr>
          <w:rFonts w:asciiTheme="minorEastAsia" w:hAnsiTheme="minorEastAsia" w:hint="eastAsia"/>
          <w:szCs w:val="21"/>
        </w:rPr>
        <w:t>年，我科已经有</w:t>
      </w:r>
      <w:r w:rsidRPr="0090087A">
        <w:rPr>
          <w:rFonts w:asciiTheme="minorEastAsia" w:hAnsiTheme="minorEastAsia"/>
          <w:szCs w:val="21"/>
        </w:rPr>
        <w:t>16</w:t>
      </w:r>
      <w:r w:rsidRPr="0090087A">
        <w:rPr>
          <w:rFonts w:asciiTheme="minorEastAsia" w:hAnsiTheme="minorEastAsia" w:hint="eastAsia"/>
          <w:szCs w:val="21"/>
        </w:rPr>
        <w:t>名硕导，</w:t>
      </w:r>
      <w:r w:rsidRPr="0090087A">
        <w:rPr>
          <w:rFonts w:asciiTheme="minorEastAsia" w:hAnsiTheme="minorEastAsia"/>
          <w:szCs w:val="21"/>
        </w:rPr>
        <w:t>6</w:t>
      </w:r>
      <w:r w:rsidRPr="0090087A">
        <w:rPr>
          <w:rFonts w:asciiTheme="minorEastAsia" w:hAnsiTheme="minorEastAsia" w:hint="eastAsia"/>
          <w:szCs w:val="21"/>
        </w:rPr>
        <w:t>名博导。每年培养的博士、硕士十余名。对于在神经外科轮转的规范化培训学员，一对一配有导师进行指导，出科时严格进行考核。</w:t>
      </w:r>
    </w:p>
    <w:p w:rsidR="000C2A3C" w:rsidRPr="003203D9" w:rsidRDefault="00720619" w:rsidP="003203D9">
      <w:pPr>
        <w:pStyle w:val="a7"/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</w:rPr>
      </w:pPr>
      <w:r w:rsidRPr="003203D9">
        <w:rPr>
          <w:rFonts w:asciiTheme="minorEastAsia" w:hAnsiTheme="minorEastAsia" w:cs="宋体" w:hint="eastAsia"/>
          <w:b/>
          <w:kern w:val="0"/>
          <w:szCs w:val="21"/>
          <w:bdr w:val="none" w:sz="0" w:space="0" w:color="auto" w:frame="1"/>
        </w:rPr>
        <w:t>科室现有专业组、师资情况</w:t>
      </w:r>
    </w:p>
    <w:p w:rsidR="00762FFD" w:rsidRPr="003203D9" w:rsidRDefault="00762FFD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脑血管病组：游潮，</w:t>
      </w:r>
      <w:r w:rsidR="00697EFB" w:rsidRPr="003203D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谢晓东（介入），贺民，孙鸿，刘翼，李浩（高血压脑出血）</w:t>
      </w:r>
    </w:p>
    <w:p w:rsidR="00697EFB" w:rsidRPr="003203D9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3203D9">
        <w:rPr>
          <w:rFonts w:asciiTheme="minorEastAsia" w:hAnsiTheme="minorEastAsia" w:cs="宋体" w:hint="eastAsia"/>
          <w:kern w:val="0"/>
          <w:szCs w:val="21"/>
        </w:rPr>
        <w:t>胶质瘤组：毛庆，刘艳辉，王翔</w:t>
      </w:r>
    </w:p>
    <w:p w:rsidR="00697EFB" w:rsidRPr="003203D9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3203D9">
        <w:rPr>
          <w:rFonts w:asciiTheme="minorEastAsia" w:hAnsiTheme="minorEastAsia" w:cs="宋体" w:hint="eastAsia"/>
          <w:kern w:val="0"/>
          <w:szCs w:val="21"/>
        </w:rPr>
        <w:t>前颅底组：姜曙，蔡博文，徐建国，周良学</w:t>
      </w:r>
    </w:p>
    <w:p w:rsidR="00697EFB" w:rsidRPr="003203D9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3203D9">
        <w:rPr>
          <w:rFonts w:asciiTheme="minorEastAsia" w:hAnsiTheme="minorEastAsia" w:cs="宋体" w:hint="eastAsia"/>
          <w:kern w:val="0"/>
          <w:szCs w:val="21"/>
        </w:rPr>
        <w:t>后颅底组：张跃康，惠旭辉，刘雪松</w:t>
      </w:r>
    </w:p>
    <w:p w:rsidR="00697EFB" w:rsidRPr="003203D9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3203D9">
        <w:rPr>
          <w:rFonts w:asciiTheme="minorEastAsia" w:hAnsiTheme="minorEastAsia" w:cs="宋体" w:hint="eastAsia"/>
          <w:kern w:val="0"/>
          <w:szCs w:val="21"/>
        </w:rPr>
        <w:t>椎管组：黄思庆，陈海锋，刘家刚</w:t>
      </w:r>
    </w:p>
    <w:p w:rsidR="00697EFB" w:rsidRPr="003203D9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3203D9">
        <w:rPr>
          <w:rFonts w:asciiTheme="minorEastAsia" w:hAnsiTheme="minorEastAsia" w:cs="宋体" w:hint="eastAsia"/>
          <w:kern w:val="0"/>
          <w:szCs w:val="21"/>
        </w:rPr>
        <w:t>功能神经外科：雷町，张恒，王伟（伽马刀），陈兢（伽马刀）</w:t>
      </w:r>
    </w:p>
    <w:p w:rsidR="00697EFB" w:rsidRPr="003203D9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3203D9">
        <w:rPr>
          <w:rFonts w:asciiTheme="minorEastAsia" w:hAnsiTheme="minorEastAsia" w:cs="宋体" w:hint="eastAsia"/>
          <w:kern w:val="0"/>
          <w:szCs w:val="21"/>
        </w:rPr>
        <w:t>颅脑外伤：杨朝华，关俊文</w:t>
      </w:r>
    </w:p>
    <w:p w:rsidR="00697EFB" w:rsidRPr="003203D9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3203D9">
        <w:rPr>
          <w:rFonts w:asciiTheme="minorEastAsia" w:hAnsiTheme="minorEastAsia" w:cs="宋体" w:hint="eastAsia"/>
          <w:kern w:val="0"/>
          <w:szCs w:val="21"/>
        </w:rPr>
        <w:lastRenderedPageBreak/>
        <w:t>小儿神经外科：鞠延</w:t>
      </w:r>
    </w:p>
    <w:p w:rsidR="00697EFB" w:rsidRPr="003203D9" w:rsidRDefault="00697EFB" w:rsidP="003203D9">
      <w:pPr>
        <w:pStyle w:val="a7"/>
        <w:widowControl/>
        <w:shd w:val="clear" w:color="auto" w:fill="FFFFFF"/>
        <w:wordWrap w:val="0"/>
        <w:spacing w:line="360" w:lineRule="auto"/>
        <w:ind w:left="810" w:firstLineChars="0" w:firstLine="0"/>
        <w:jc w:val="left"/>
        <w:rPr>
          <w:rFonts w:asciiTheme="minorEastAsia" w:hAnsiTheme="minorEastAsia" w:cs="宋体"/>
          <w:kern w:val="0"/>
          <w:szCs w:val="21"/>
        </w:rPr>
      </w:pPr>
      <w:r w:rsidRPr="003203D9">
        <w:rPr>
          <w:rFonts w:asciiTheme="minorEastAsia" w:hAnsiTheme="minorEastAsia" w:cs="宋体" w:hint="eastAsia"/>
          <w:kern w:val="0"/>
          <w:szCs w:val="21"/>
        </w:rPr>
        <w:t>神经电生理监测：方媛，王晓宇</w:t>
      </w:r>
    </w:p>
    <w:p w:rsidR="00720619" w:rsidRPr="003203D9" w:rsidRDefault="00720619" w:rsidP="003203D9">
      <w:pPr>
        <w:pStyle w:val="a7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kern w:val="0"/>
          <w:szCs w:val="21"/>
        </w:rPr>
      </w:pPr>
      <w:r w:rsidRPr="003203D9">
        <w:rPr>
          <w:rFonts w:asciiTheme="minorEastAsia" w:hAnsiTheme="minorEastAsia" w:cs="宋体" w:hint="eastAsia"/>
          <w:b/>
          <w:bCs/>
          <w:kern w:val="0"/>
          <w:szCs w:val="21"/>
        </w:rPr>
        <w:t>进修</w:t>
      </w:r>
      <w:r w:rsidR="00C2528E" w:rsidRPr="003203D9">
        <w:rPr>
          <w:rFonts w:asciiTheme="minorEastAsia" w:hAnsiTheme="minorEastAsia" w:cs="宋体" w:hint="eastAsia"/>
          <w:b/>
          <w:bCs/>
          <w:kern w:val="0"/>
          <w:szCs w:val="21"/>
        </w:rPr>
        <w:t>简介</w:t>
      </w:r>
    </w:p>
    <w:p w:rsidR="00720619" w:rsidRPr="003203D9" w:rsidRDefault="00720619" w:rsidP="003203D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进修方向（亚专业及项目介绍）</w:t>
      </w:r>
    </w:p>
    <w:p w:rsidR="00D10AB7" w:rsidRPr="003203D9" w:rsidRDefault="00D10AB7" w:rsidP="003203D9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脑血管病，介入治疗，脑胶质瘤，前颅底，后颅底，椎管，颅</w:t>
      </w:r>
      <w:bookmarkStart w:id="0" w:name="_GoBack"/>
      <w:bookmarkEnd w:id="0"/>
      <w:r w:rsidRPr="003203D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脑外伤，小儿神经外科及神经电生理专业方向</w:t>
      </w:r>
    </w:p>
    <w:p w:rsidR="002F360F" w:rsidRPr="003203D9" w:rsidRDefault="002F360F" w:rsidP="003203D9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b/>
          <w:bCs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神经外科现有术中神经电生理监测仪三台，年手术监测台次超过</w:t>
      </w:r>
      <w:r w:rsidR="00E27794" w:rsidRPr="00E27794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800</w:t>
      </w:r>
      <w:r w:rsidRPr="003203D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台，是我国西南乃至西部地区规模最大、监测手术种类最齐全的神经外科中心。</w:t>
      </w:r>
    </w:p>
    <w:p w:rsidR="00720619" w:rsidRPr="003203D9" w:rsidRDefault="00720619" w:rsidP="003203D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</w:rPr>
      </w:pPr>
      <w:r w:rsidRPr="003203D9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科室招收计划</w:t>
      </w:r>
    </w:p>
    <w:p w:rsidR="00D10AB7" w:rsidRPr="003203D9" w:rsidRDefault="00D10AB7" w:rsidP="003203D9">
      <w:pPr>
        <w:widowControl/>
        <w:shd w:val="clear" w:color="auto" w:fill="FFFFFF"/>
        <w:wordWrap w:val="0"/>
        <w:spacing w:line="360" w:lineRule="auto"/>
        <w:ind w:left="450"/>
        <w:jc w:val="left"/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招生计划:</w:t>
      </w:r>
      <w:r w:rsidR="002F360F" w:rsidRPr="003203D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每期</w:t>
      </w:r>
      <w:r w:rsidR="00713B6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15</w:t>
      </w:r>
      <w:r w:rsidR="002F360F" w:rsidRPr="003203D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人</w:t>
      </w:r>
      <w:r w:rsidR="00713B6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左右</w:t>
      </w:r>
    </w:p>
    <w:p w:rsidR="003203D9" w:rsidRPr="003203D9" w:rsidRDefault="003B2EAA" w:rsidP="003203D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</w:rPr>
      </w:pPr>
      <w:r w:rsidRPr="003203D9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招收时间及进修期限</w:t>
      </w:r>
    </w:p>
    <w:p w:rsidR="003B2EAA" w:rsidRDefault="003B2EAA" w:rsidP="003203D9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每年录取进修生两次，即春、秋季招生，进修期限为一年或半年</w:t>
      </w:r>
      <w:r w:rsidR="00E27794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（神经电生理亚专业</w:t>
      </w:r>
      <w:r w:rsidR="00E27794">
        <w:rPr>
          <w:rFonts w:asciiTheme="minorEastAsia" w:hAnsiTheme="minorEastAsia" w:cs="宋体"/>
          <w:kern w:val="0"/>
          <w:szCs w:val="21"/>
          <w:bdr w:val="none" w:sz="0" w:space="0" w:color="auto" w:frame="1"/>
        </w:rPr>
        <w:t>3-6月）</w:t>
      </w:r>
      <w:r w:rsidRPr="003203D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。招生时间一般定在入学的前两月，即春季（3月初）入学者，1月份录取；秋季（9月初）入学者，</w:t>
      </w:r>
      <w:r w:rsidR="00F858FA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6</w:t>
      </w:r>
      <w:r w:rsidRPr="003203D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月录取。</w:t>
      </w:r>
    </w:p>
    <w:p w:rsidR="00713B69" w:rsidRPr="00713B69" w:rsidRDefault="00713B69" w:rsidP="00713B6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bCs/>
          <w:kern w:val="0"/>
          <w:szCs w:val="21"/>
          <w:bdr w:val="none" w:sz="0" w:space="0" w:color="auto" w:frame="1"/>
        </w:rPr>
      </w:pPr>
      <w:r w:rsidRPr="00713B69">
        <w:rPr>
          <w:rFonts w:asciiTheme="minorEastAsia" w:hAnsiTheme="minorEastAsia" w:cs="宋体" w:hint="eastAsia"/>
          <w:b/>
          <w:bCs/>
          <w:kern w:val="0"/>
          <w:szCs w:val="21"/>
          <w:bdr w:val="none" w:sz="0" w:space="0" w:color="auto" w:frame="1"/>
        </w:rPr>
        <w:t>资质要求</w:t>
      </w:r>
    </w:p>
    <w:p w:rsidR="00713B69" w:rsidRDefault="00713B69" w:rsidP="00713B69">
      <w:pPr>
        <w:widowControl/>
        <w:shd w:val="clear" w:color="auto" w:fill="FFFFFF"/>
        <w:wordWrap w:val="0"/>
        <w:spacing w:line="360" w:lineRule="auto"/>
        <w:ind w:left="450"/>
        <w:jc w:val="left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  <w:r w:rsidRPr="00713B6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学历本科及以上，具有西医外科执业医师证的神经外科医师</w:t>
      </w:r>
      <w:r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。</w:t>
      </w:r>
    </w:p>
    <w:p w:rsidR="007832C7" w:rsidRDefault="00E27794">
      <w:pPr>
        <w:ind w:firstLineChars="200" w:firstLine="420"/>
        <w:rPr>
          <w:szCs w:val="21"/>
        </w:rPr>
      </w:pPr>
      <w:r w:rsidRPr="00E27794">
        <w:rPr>
          <w:rFonts w:hint="eastAsia"/>
          <w:szCs w:val="21"/>
        </w:rPr>
        <w:t>神经电生理亚专业进修要求：医生</w:t>
      </w:r>
      <w:r w:rsidRPr="00E27794">
        <w:rPr>
          <w:szCs w:val="21"/>
        </w:rPr>
        <w:t xml:space="preserve">: </w:t>
      </w:r>
      <w:r w:rsidRPr="00E27794">
        <w:rPr>
          <w:rFonts w:hint="eastAsia"/>
          <w:szCs w:val="21"/>
        </w:rPr>
        <w:t>神经外科相关专业医生，有医师执业证书</w:t>
      </w:r>
      <w:r w:rsidR="00AD13ED">
        <w:rPr>
          <w:rFonts w:hint="eastAsia"/>
          <w:szCs w:val="21"/>
        </w:rPr>
        <w:t>；</w:t>
      </w:r>
      <w:r w:rsidRPr="00E27794">
        <w:rPr>
          <w:rFonts w:hint="eastAsia"/>
          <w:szCs w:val="21"/>
        </w:rPr>
        <w:t>技师：医技、护理相关专业技师</w:t>
      </w:r>
      <w:r w:rsidRPr="00E27794">
        <w:rPr>
          <w:szCs w:val="21"/>
        </w:rPr>
        <w:t>/</w:t>
      </w:r>
      <w:r w:rsidRPr="00E27794">
        <w:rPr>
          <w:rFonts w:hint="eastAsia"/>
          <w:szCs w:val="21"/>
        </w:rPr>
        <w:t>护师，有技师证</w:t>
      </w:r>
      <w:r w:rsidRPr="00E27794">
        <w:rPr>
          <w:szCs w:val="21"/>
        </w:rPr>
        <w:t>/</w:t>
      </w:r>
      <w:r w:rsidRPr="00E27794">
        <w:rPr>
          <w:rFonts w:hint="eastAsia"/>
          <w:szCs w:val="21"/>
        </w:rPr>
        <w:t>护士证</w:t>
      </w:r>
      <w:r w:rsidR="00AD13ED">
        <w:rPr>
          <w:rFonts w:hint="eastAsia"/>
          <w:szCs w:val="21"/>
        </w:rPr>
        <w:t>。</w:t>
      </w:r>
    </w:p>
    <w:p w:rsidR="00713B69" w:rsidRPr="00713B69" w:rsidRDefault="00713B69" w:rsidP="00713B69">
      <w:pPr>
        <w:pStyle w:val="a7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Theme="minorEastAsia" w:hAnsiTheme="minorEastAsia" w:cs="宋体"/>
          <w:b/>
          <w:kern w:val="0"/>
          <w:szCs w:val="21"/>
        </w:rPr>
      </w:pPr>
      <w:r w:rsidRPr="00713B69">
        <w:rPr>
          <w:rFonts w:asciiTheme="minorEastAsia" w:hAnsiTheme="minorEastAsia" w:cs="宋体" w:hint="eastAsia"/>
          <w:b/>
          <w:kern w:val="0"/>
          <w:szCs w:val="21"/>
        </w:rPr>
        <w:t>进修生入学后培养</w:t>
      </w:r>
    </w:p>
    <w:p w:rsidR="00713B69" w:rsidRPr="00713B69" w:rsidRDefault="00713B69" w:rsidP="00713B69">
      <w:pPr>
        <w:widowControl/>
        <w:shd w:val="clear" w:color="auto" w:fill="FFFFFF"/>
        <w:wordWrap w:val="0"/>
        <w:spacing w:line="360" w:lineRule="auto"/>
        <w:ind w:firstLineChars="200" w:firstLine="420"/>
        <w:jc w:val="left"/>
        <w:rPr>
          <w:rFonts w:asciiTheme="minorEastAsia" w:hAnsiTheme="minorEastAsia" w:cs="宋体"/>
          <w:b/>
          <w:kern w:val="0"/>
          <w:szCs w:val="21"/>
        </w:rPr>
      </w:pPr>
      <w:r w:rsidRPr="00713B6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进修生</w:t>
      </w:r>
      <w:r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入学后</w:t>
      </w:r>
      <w:r w:rsidRPr="00713B6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可在我科各亚专业组进行轮转，并与本院教授、主治医师以及研究生一同进行病人术前、术后的管理，参与手术的全过程。对于显微镜下的操作，均配有实时转播系统进行播放。除此之外，每周一晚上7点将由本院教授各亚专业老师进行相关专业的专题讲解，研究生、进修生以及实习同学均要求参加，课程安排有手术视频，并适时进行教学互动。通过课程的学习，可以达到夯实神经外科基础、拓展神经外科知识、追踪神经外科前沿的目的。四川大学华西医院神经外科欢迎广大进修老师来我科进行学习，在这全国一流的平台上，</w:t>
      </w:r>
      <w:r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您</w:t>
      </w:r>
      <w:r w:rsidRPr="00713B69">
        <w:rPr>
          <w:rFonts w:asciiTheme="minorEastAsia" w:hAnsiTheme="minorEastAsia" w:cs="宋体" w:hint="eastAsia"/>
          <w:kern w:val="0"/>
          <w:szCs w:val="21"/>
          <w:bdr w:val="none" w:sz="0" w:space="0" w:color="auto" w:frame="1"/>
        </w:rPr>
        <w:t>将会有新的突破！</w:t>
      </w:r>
    </w:p>
    <w:p w:rsidR="003203D9" w:rsidRPr="003203D9" w:rsidRDefault="00DD7C4B" w:rsidP="003203D9">
      <w:pPr>
        <w:widowControl/>
        <w:shd w:val="clear" w:color="auto" w:fill="FFFFFF"/>
        <w:wordWrap w:val="0"/>
        <w:spacing w:line="360" w:lineRule="auto"/>
        <w:ind w:left="5798" w:hangingChars="2750" w:hanging="5798"/>
        <w:jc w:val="left"/>
        <w:rPr>
          <w:rFonts w:asciiTheme="minorEastAsia" w:hAnsiTheme="minorEastAsia" w:cs="宋体"/>
          <w:b/>
          <w:bCs/>
          <w:kern w:val="0"/>
          <w:szCs w:val="21"/>
        </w:rPr>
      </w:pPr>
      <w:r w:rsidRPr="003203D9">
        <w:rPr>
          <w:rFonts w:asciiTheme="minorEastAsia" w:hAnsiTheme="minorEastAsia" w:cs="宋体"/>
          <w:b/>
          <w:bCs/>
          <w:kern w:val="0"/>
          <w:szCs w:val="21"/>
        </w:rPr>
        <w:t>       </w:t>
      </w:r>
      <w:r w:rsidR="003203D9" w:rsidRPr="003203D9">
        <w:rPr>
          <w:rFonts w:asciiTheme="minorEastAsia" w:hAnsiTheme="minorEastAsia" w:cs="宋体"/>
          <w:b/>
          <w:bCs/>
          <w:kern w:val="0"/>
          <w:szCs w:val="21"/>
        </w:rPr>
        <w:t>                               </w:t>
      </w:r>
    </w:p>
    <w:p w:rsidR="008A1D76" w:rsidRPr="003203D9" w:rsidRDefault="00DD7C4B" w:rsidP="003203D9">
      <w:pPr>
        <w:widowControl/>
        <w:shd w:val="clear" w:color="auto" w:fill="FFFFFF"/>
        <w:wordWrap w:val="0"/>
        <w:spacing w:line="360" w:lineRule="auto"/>
        <w:ind w:leftChars="2550" w:left="5615" w:hangingChars="124" w:hanging="260"/>
        <w:jc w:val="left"/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  <w:t>四川大学华西医院</w:t>
      </w:r>
      <w:r w:rsidR="003203D9" w:rsidRPr="003203D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神经外</w:t>
      </w:r>
      <w:r w:rsidRPr="003203D9"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  <w:t>科</w:t>
      </w:r>
    </w:p>
    <w:p w:rsidR="006C74F8" w:rsidRPr="003203D9" w:rsidRDefault="00DD7C4B" w:rsidP="003203D9">
      <w:pPr>
        <w:widowControl/>
        <w:shd w:val="clear" w:color="auto" w:fill="FFFFFF"/>
        <w:wordWrap w:val="0"/>
        <w:spacing w:line="360" w:lineRule="auto"/>
        <w:ind w:firstLineChars="2550" w:firstLine="5355"/>
        <w:jc w:val="left"/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</w:pPr>
      <w:r w:rsidRPr="003203D9"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  <w:t>20</w:t>
      </w:r>
      <w:r w:rsidR="004E78C3" w:rsidRPr="003203D9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1</w:t>
      </w:r>
      <w:r w:rsidR="00806576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6</w:t>
      </w:r>
      <w:r w:rsidRPr="003203D9"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  <w:t>年</w:t>
      </w:r>
      <w:r w:rsidR="00806576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1</w:t>
      </w:r>
      <w:r w:rsidRPr="003203D9"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  <w:t>月</w:t>
      </w:r>
      <w:r w:rsidR="00806576">
        <w:rPr>
          <w:rFonts w:asciiTheme="minorEastAsia" w:hAnsiTheme="minorEastAsia" w:cs="宋体" w:hint="eastAsia"/>
          <w:bCs/>
          <w:kern w:val="0"/>
          <w:szCs w:val="21"/>
          <w:bdr w:val="none" w:sz="0" w:space="0" w:color="auto" w:frame="1"/>
        </w:rPr>
        <w:t>28</w:t>
      </w:r>
      <w:r w:rsidRPr="003203D9">
        <w:rPr>
          <w:rFonts w:asciiTheme="minorEastAsia" w:hAnsiTheme="minorEastAsia" w:cs="宋体"/>
          <w:bCs/>
          <w:kern w:val="0"/>
          <w:szCs w:val="21"/>
          <w:bdr w:val="none" w:sz="0" w:space="0" w:color="auto" w:frame="1"/>
        </w:rPr>
        <w:t>日</w:t>
      </w:r>
    </w:p>
    <w:sectPr w:rsidR="006C74F8" w:rsidRPr="003203D9" w:rsidSect="0091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A0" w:rsidRDefault="004A3CA0" w:rsidP="00DD7C4B">
      <w:r>
        <w:separator/>
      </w:r>
    </w:p>
  </w:endnote>
  <w:endnote w:type="continuationSeparator" w:id="0">
    <w:p w:rsidR="004A3CA0" w:rsidRDefault="004A3CA0" w:rsidP="00D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A0" w:rsidRDefault="004A3CA0" w:rsidP="00DD7C4B">
      <w:r>
        <w:separator/>
      </w:r>
    </w:p>
  </w:footnote>
  <w:footnote w:type="continuationSeparator" w:id="0">
    <w:p w:rsidR="004A3CA0" w:rsidRDefault="004A3CA0" w:rsidP="00D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hybridMultilevel"/>
    <w:tmpl w:val="7C7616EC"/>
    <w:lvl w:ilvl="0" w:tplc="AFA25778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257EC"/>
    <w:multiLevelType w:val="hybridMultilevel"/>
    <w:tmpl w:val="30DCE4B2"/>
    <w:lvl w:ilvl="0" w:tplc="CC8CA31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F3908D9"/>
    <w:multiLevelType w:val="hybridMultilevel"/>
    <w:tmpl w:val="8A3CC164"/>
    <w:lvl w:ilvl="0" w:tplc="7094579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4B"/>
    <w:rsid w:val="00011CDE"/>
    <w:rsid w:val="000C2A3C"/>
    <w:rsid w:val="00124583"/>
    <w:rsid w:val="001C7B23"/>
    <w:rsid w:val="0023330A"/>
    <w:rsid w:val="002821C1"/>
    <w:rsid w:val="002F360F"/>
    <w:rsid w:val="002F3A74"/>
    <w:rsid w:val="003203D9"/>
    <w:rsid w:val="00325231"/>
    <w:rsid w:val="00342AD8"/>
    <w:rsid w:val="00357493"/>
    <w:rsid w:val="003B2EAA"/>
    <w:rsid w:val="004057B3"/>
    <w:rsid w:val="004147CB"/>
    <w:rsid w:val="004253A9"/>
    <w:rsid w:val="004319B1"/>
    <w:rsid w:val="004612A6"/>
    <w:rsid w:val="00466714"/>
    <w:rsid w:val="004A3CA0"/>
    <w:rsid w:val="004E78C3"/>
    <w:rsid w:val="00573CF7"/>
    <w:rsid w:val="005D2640"/>
    <w:rsid w:val="005D3B6F"/>
    <w:rsid w:val="00697EFB"/>
    <w:rsid w:val="006C74F8"/>
    <w:rsid w:val="00713B69"/>
    <w:rsid w:val="00720619"/>
    <w:rsid w:val="00761BE9"/>
    <w:rsid w:val="00762FFD"/>
    <w:rsid w:val="00777445"/>
    <w:rsid w:val="007832C7"/>
    <w:rsid w:val="00806576"/>
    <w:rsid w:val="00820F94"/>
    <w:rsid w:val="008433B0"/>
    <w:rsid w:val="008455E7"/>
    <w:rsid w:val="008A1D76"/>
    <w:rsid w:val="0090087A"/>
    <w:rsid w:val="00912C29"/>
    <w:rsid w:val="009514BF"/>
    <w:rsid w:val="009537CF"/>
    <w:rsid w:val="00980AFD"/>
    <w:rsid w:val="00986890"/>
    <w:rsid w:val="009D569A"/>
    <w:rsid w:val="00A00C4F"/>
    <w:rsid w:val="00A55EB2"/>
    <w:rsid w:val="00A635D8"/>
    <w:rsid w:val="00AD13ED"/>
    <w:rsid w:val="00B3113E"/>
    <w:rsid w:val="00B57352"/>
    <w:rsid w:val="00B935C5"/>
    <w:rsid w:val="00C2528E"/>
    <w:rsid w:val="00C42484"/>
    <w:rsid w:val="00C67442"/>
    <w:rsid w:val="00D10AB7"/>
    <w:rsid w:val="00D816B7"/>
    <w:rsid w:val="00DB04FB"/>
    <w:rsid w:val="00DC4AC3"/>
    <w:rsid w:val="00DD7C4B"/>
    <w:rsid w:val="00E27794"/>
    <w:rsid w:val="00E36997"/>
    <w:rsid w:val="00E621C7"/>
    <w:rsid w:val="00EC6413"/>
    <w:rsid w:val="00F81075"/>
    <w:rsid w:val="00F8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9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DD7C4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C4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DD7C4B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7C4B"/>
  </w:style>
  <w:style w:type="paragraph" w:styleId="a5">
    <w:name w:val="Normal (Web)"/>
    <w:basedOn w:val="a"/>
    <w:uiPriority w:val="99"/>
    <w:semiHidden/>
    <w:unhideWhenUsed/>
    <w:rsid w:val="00DD7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7C4B"/>
    <w:rPr>
      <w:b/>
      <w:bCs/>
    </w:rPr>
  </w:style>
  <w:style w:type="paragraph" w:styleId="a7">
    <w:name w:val="List Paragraph"/>
    <w:basedOn w:val="a"/>
    <w:uiPriority w:val="34"/>
    <w:qFormat/>
    <w:rsid w:val="0072061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80A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0A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Company>http://sdwm.org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2016-03-18T07:08:00Z</dcterms:created>
  <dcterms:modified xsi:type="dcterms:W3CDTF">2016-10-26T04:01:00Z</dcterms:modified>
</cp:coreProperties>
</file>