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四川省八一康复中心2017年应届生计划</w:t>
      </w:r>
    </w:p>
    <w:p>
      <w:pPr>
        <w:jc w:val="both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医院介绍：</w:t>
      </w:r>
    </w:p>
    <w:p>
      <w:pPr>
        <w:jc w:val="both"/>
        <w:rPr>
          <w:rFonts w:ascii="����" w:hAnsi="����" w:eastAsia="����" w:cs="����"/>
          <w:b w:val="0"/>
          <w:i w:val="0"/>
          <w:caps w:val="0"/>
          <w:color w:val="000000"/>
          <w:spacing w:val="0"/>
          <w:sz w:val="18"/>
          <w:szCs w:val="18"/>
          <w:shd w:val="clear" w:color="auto" w:fill="FFFFFF"/>
        </w:rPr>
      </w:pPr>
      <w:r>
        <w:rPr>
          <w:rFonts w:ascii="����" w:hAnsi="����" w:eastAsia="����" w:cs="����"/>
          <w:b w:val="0"/>
          <w:i w:val="0"/>
          <w:caps w:val="0"/>
          <w:color w:val="000000"/>
          <w:spacing w:val="0"/>
          <w:sz w:val="18"/>
          <w:szCs w:val="18"/>
          <w:shd w:val="clear" w:color="auto" w:fill="FFFFFF"/>
        </w:rPr>
        <w:t>四川省八一康复中心位于温江区成都国际医学城，占地面积185亩，拥有职工640余人，实际开放床位700余张。设施设备按三级甲等医院的条件配备，</w:t>
      </w:r>
      <w:r>
        <w:rPr>
          <w:rFonts w:hint="eastAsia" w:ascii="����" w:hAnsi="����" w:eastAsia="宋体" w:cs="����"/>
          <w:b w:val="0"/>
          <w:i w:val="0"/>
          <w:caps w:val="0"/>
          <w:color w:val="000000"/>
          <w:spacing w:val="0"/>
          <w:sz w:val="18"/>
          <w:szCs w:val="18"/>
          <w:shd w:val="clear" w:color="auto" w:fill="FFFFFF"/>
          <w:lang w:eastAsia="zh-CN"/>
        </w:rPr>
        <w:t>拥有</w:t>
      </w:r>
      <w:r>
        <w:rPr>
          <w:rFonts w:ascii="����" w:hAnsi="����" w:eastAsia="����" w:cs="����"/>
          <w:b w:val="0"/>
          <w:i w:val="0"/>
          <w:caps w:val="0"/>
          <w:color w:val="000000"/>
          <w:spacing w:val="0"/>
          <w:sz w:val="18"/>
          <w:szCs w:val="18"/>
          <w:shd w:val="clear" w:color="auto" w:fill="FFFFFF"/>
        </w:rPr>
        <w:t>亚洲首台卡伦运动康复系统、康复机器人、全进口水疗设备、步歌康复等国内外一流康复设备一万多台件</w:t>
      </w:r>
      <w:r>
        <w:rPr>
          <w:rFonts w:hint="eastAsia" w:ascii="����" w:hAnsi="����" w:eastAsia="宋体" w:cs="����"/>
          <w:b w:val="0"/>
          <w:i w:val="0"/>
          <w:caps w:val="0"/>
          <w:color w:val="000000"/>
          <w:spacing w:val="0"/>
          <w:sz w:val="18"/>
          <w:szCs w:val="18"/>
          <w:shd w:val="clear" w:color="auto" w:fill="FFFFFF"/>
          <w:lang w:eastAsia="zh-CN"/>
        </w:rPr>
        <w:t>，并</w:t>
      </w:r>
      <w:r>
        <w:rPr>
          <w:rFonts w:ascii="����" w:hAnsi="����" w:eastAsia="����" w:cs="����"/>
          <w:b w:val="0"/>
          <w:i w:val="0"/>
          <w:caps w:val="0"/>
          <w:color w:val="000000"/>
          <w:spacing w:val="0"/>
          <w:sz w:val="18"/>
          <w:szCs w:val="18"/>
          <w:shd w:val="clear" w:color="auto" w:fill="FFFFFF"/>
        </w:rPr>
        <w:t>设有全国首个数字化康复医院指挥中心，并正在牵头打造覆盖四川省全省的残疾人三级康复网络</w:t>
      </w:r>
      <w:r>
        <w:rPr>
          <w:rFonts w:hint="eastAsia" w:ascii="����" w:hAnsi="����" w:eastAsia="宋体" w:cs="����"/>
          <w:b w:val="0"/>
          <w:i w:val="0"/>
          <w:caps w:val="0"/>
          <w:color w:val="000000"/>
          <w:spacing w:val="0"/>
          <w:sz w:val="18"/>
          <w:szCs w:val="18"/>
          <w:shd w:val="clear" w:color="auto" w:fill="FFFFFF"/>
          <w:lang w:eastAsia="zh-CN"/>
        </w:rPr>
        <w:t>，</w:t>
      </w:r>
      <w:r>
        <w:rPr>
          <w:rFonts w:ascii="����" w:hAnsi="����" w:eastAsia="����" w:cs="����"/>
          <w:b w:val="0"/>
          <w:i w:val="0"/>
          <w:caps w:val="0"/>
          <w:color w:val="000000"/>
          <w:spacing w:val="0"/>
          <w:sz w:val="18"/>
          <w:szCs w:val="18"/>
          <w:shd w:val="clear" w:color="auto" w:fill="FFFFFF"/>
        </w:rPr>
        <w:t>开展了“脑卒中七国联合研究”等5项国际科研课题</w:t>
      </w:r>
      <w:r>
        <w:rPr>
          <w:rFonts w:hint="eastAsia" w:ascii="����" w:hAnsi="����" w:eastAsia="宋体" w:cs="����"/>
          <w:b w:val="0"/>
          <w:i w:val="0"/>
          <w:caps w:val="0"/>
          <w:color w:val="000000"/>
          <w:spacing w:val="0"/>
          <w:sz w:val="18"/>
          <w:szCs w:val="18"/>
          <w:shd w:val="clear" w:color="auto" w:fill="FFFFFF"/>
          <w:lang w:eastAsia="zh-CN"/>
        </w:rPr>
        <w:t>，</w:t>
      </w:r>
      <w:r>
        <w:rPr>
          <w:rFonts w:ascii="����" w:hAnsi="����" w:eastAsia="����" w:cs="����"/>
          <w:b w:val="0"/>
          <w:i w:val="0"/>
          <w:caps w:val="0"/>
          <w:color w:val="000000"/>
          <w:spacing w:val="0"/>
          <w:sz w:val="18"/>
          <w:szCs w:val="18"/>
          <w:shd w:val="clear" w:color="auto" w:fill="FFFFFF"/>
        </w:rPr>
        <w:t>取得国家自然科学基金等国家和省级科研项目16项。</w:t>
      </w:r>
    </w:p>
    <w:p>
      <w:pPr>
        <w:jc w:val="both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招聘岗位：</w:t>
      </w:r>
    </w:p>
    <w:p>
      <w:pPr>
        <w:spacing w:line="300" w:lineRule="atLeast"/>
        <w:rPr>
          <w:rFonts w:hint="eastAsia" w:ascii="楷体_GB2312" w:hAnsi="新宋体" w:eastAsia="楷体_GB2312"/>
          <w:sz w:val="28"/>
          <w:szCs w:val="28"/>
          <w:lang w:eastAsia="zh-CN"/>
        </w:rPr>
      </w:pPr>
      <w:r>
        <w:rPr>
          <w:rFonts w:hint="eastAsia" w:ascii="楷体_GB2312" w:hAnsi="新宋体" w:eastAsia="楷体_GB2312"/>
          <w:sz w:val="28"/>
          <w:szCs w:val="28"/>
          <w:lang w:eastAsia="zh-CN"/>
        </w:rPr>
        <w:t>神经内科医师：</w:t>
      </w:r>
      <w:r>
        <w:rPr>
          <w:rFonts w:hint="eastAsia" w:ascii="楷体_GB2312" w:hAnsi="新宋体" w:eastAsia="楷体_GB2312"/>
          <w:sz w:val="28"/>
          <w:szCs w:val="28"/>
          <w:lang w:val="en-US" w:eastAsia="zh-CN"/>
        </w:rPr>
        <w:t>3人，</w:t>
      </w:r>
      <w:r>
        <w:rPr>
          <w:rFonts w:hint="eastAsia" w:ascii="楷体_GB2312" w:hAnsi="新宋体" w:eastAsia="楷体_GB2312"/>
          <w:sz w:val="28"/>
          <w:szCs w:val="28"/>
          <w:lang w:eastAsia="zh-CN"/>
        </w:rPr>
        <w:t>硕士及以上学历，神经病学相关专业</w:t>
      </w:r>
    </w:p>
    <w:p>
      <w:pPr>
        <w:spacing w:line="300" w:lineRule="atLeast"/>
        <w:rPr>
          <w:rFonts w:hint="eastAsia" w:ascii="新宋体" w:hAnsi="新宋体" w:eastAsia="楷体_GB2312"/>
          <w:sz w:val="28"/>
          <w:szCs w:val="28"/>
          <w:lang w:eastAsia="zh-CN"/>
        </w:rPr>
      </w:pPr>
      <w:r>
        <w:rPr>
          <w:rFonts w:hint="eastAsia" w:ascii="新宋体" w:hAnsi="新宋体" w:eastAsia="楷体_GB2312"/>
          <w:sz w:val="28"/>
          <w:szCs w:val="28"/>
          <w:lang w:eastAsia="zh-CN"/>
        </w:rPr>
        <w:t>内科医师：</w:t>
      </w:r>
      <w:r>
        <w:rPr>
          <w:rFonts w:hint="eastAsia" w:ascii="新宋体" w:hAnsi="新宋体" w:eastAsia="楷体_GB2312"/>
          <w:sz w:val="28"/>
          <w:szCs w:val="28"/>
          <w:lang w:val="en-US" w:eastAsia="zh-CN"/>
        </w:rPr>
        <w:t>5人，</w:t>
      </w:r>
      <w:r>
        <w:rPr>
          <w:rFonts w:hint="eastAsia" w:ascii="新宋体" w:hAnsi="新宋体" w:eastAsia="楷体_GB2312"/>
          <w:sz w:val="28"/>
          <w:szCs w:val="28"/>
          <w:lang w:eastAsia="zh-CN"/>
        </w:rPr>
        <w:t>硕士或取得规培证书，心内科、消化内科、重症医学、内分泌等专业方向</w:t>
      </w:r>
    </w:p>
    <w:p>
      <w:pPr>
        <w:spacing w:line="300" w:lineRule="atLeast"/>
        <w:rPr>
          <w:rFonts w:hint="eastAsia" w:ascii="新宋体" w:hAnsi="新宋体" w:eastAsia="楷体_GB2312"/>
          <w:sz w:val="28"/>
          <w:szCs w:val="28"/>
          <w:lang w:eastAsia="zh-CN"/>
        </w:rPr>
      </w:pPr>
      <w:r>
        <w:rPr>
          <w:rFonts w:hint="eastAsia" w:ascii="新宋体" w:hAnsi="新宋体" w:eastAsia="楷体_GB2312"/>
          <w:sz w:val="28"/>
          <w:szCs w:val="28"/>
          <w:lang w:eastAsia="zh-CN"/>
        </w:rPr>
        <w:t>放射医师：</w:t>
      </w:r>
      <w:r>
        <w:rPr>
          <w:rFonts w:hint="eastAsia" w:ascii="新宋体" w:hAnsi="新宋体" w:eastAsia="楷体_GB2312"/>
          <w:sz w:val="28"/>
          <w:szCs w:val="28"/>
          <w:lang w:val="en-US" w:eastAsia="zh-CN"/>
        </w:rPr>
        <w:t>1人，</w:t>
      </w:r>
      <w:r>
        <w:rPr>
          <w:rFonts w:hint="eastAsia" w:ascii="新宋体" w:hAnsi="新宋体" w:eastAsia="楷体_GB2312"/>
          <w:sz w:val="28"/>
          <w:szCs w:val="28"/>
          <w:lang w:eastAsia="zh-CN"/>
        </w:rPr>
        <w:t>硕士或取得规培证书，医学影像学、临床医学、影像医学与核医学专业</w:t>
      </w:r>
    </w:p>
    <w:p>
      <w:pPr>
        <w:spacing w:line="300" w:lineRule="atLeast"/>
        <w:rPr>
          <w:rFonts w:hint="eastAsia" w:ascii="新宋体" w:hAnsi="新宋体" w:eastAsia="楷体_GB2312"/>
          <w:sz w:val="28"/>
          <w:szCs w:val="28"/>
          <w:lang w:eastAsia="zh-CN"/>
        </w:rPr>
      </w:pPr>
      <w:r>
        <w:rPr>
          <w:rFonts w:hint="eastAsia" w:ascii="楷体_GB2312" w:hAnsi="新宋体" w:eastAsia="楷体_GB2312"/>
          <w:sz w:val="28"/>
          <w:szCs w:val="28"/>
          <w:lang w:eastAsia="zh-CN"/>
        </w:rPr>
        <w:t>超声医师：</w:t>
      </w:r>
      <w:r>
        <w:rPr>
          <w:rFonts w:hint="eastAsia" w:ascii="楷体_GB2312" w:hAnsi="新宋体" w:eastAsia="楷体_GB2312"/>
          <w:sz w:val="28"/>
          <w:szCs w:val="28"/>
          <w:lang w:val="en-US" w:eastAsia="zh-CN"/>
        </w:rPr>
        <w:t>2人，</w:t>
      </w:r>
      <w:r>
        <w:rPr>
          <w:rFonts w:hint="eastAsia" w:ascii="楷体_GB2312" w:hAnsi="新宋体" w:eastAsia="楷体_GB2312"/>
          <w:sz w:val="28"/>
          <w:szCs w:val="28"/>
          <w:lang w:eastAsia="zh-CN"/>
        </w:rPr>
        <w:t>本科及以上学历，</w:t>
      </w:r>
      <w:r>
        <w:rPr>
          <w:rFonts w:hint="eastAsia" w:ascii="新宋体" w:hAnsi="新宋体" w:eastAsia="楷体_GB2312"/>
          <w:sz w:val="28"/>
          <w:szCs w:val="28"/>
          <w:lang w:eastAsia="zh-CN"/>
        </w:rPr>
        <w:t>医学影像学、临床医学、影像医学与核医学专业</w:t>
      </w:r>
    </w:p>
    <w:p>
      <w:pPr>
        <w:spacing w:line="300" w:lineRule="atLeast"/>
        <w:rPr>
          <w:rFonts w:hint="eastAsia" w:ascii="新宋体" w:hAnsi="新宋体" w:eastAsia="楷体_GB2312"/>
          <w:sz w:val="28"/>
          <w:szCs w:val="28"/>
          <w:lang w:eastAsia="zh-CN"/>
        </w:rPr>
      </w:pPr>
      <w:r>
        <w:rPr>
          <w:rFonts w:hint="eastAsia" w:ascii="新宋体" w:hAnsi="新宋体" w:eastAsia="楷体_GB2312"/>
          <w:sz w:val="28"/>
          <w:szCs w:val="28"/>
          <w:lang w:eastAsia="zh-CN"/>
        </w:rPr>
        <w:t>麻醉医师：</w:t>
      </w:r>
      <w:r>
        <w:rPr>
          <w:rFonts w:hint="eastAsia" w:ascii="新宋体" w:hAnsi="新宋体" w:eastAsia="楷体_GB2312"/>
          <w:sz w:val="28"/>
          <w:szCs w:val="28"/>
          <w:lang w:val="en-US" w:eastAsia="zh-CN"/>
        </w:rPr>
        <w:t>1人，</w:t>
      </w:r>
      <w:r>
        <w:rPr>
          <w:rFonts w:hint="eastAsia" w:ascii="新宋体" w:hAnsi="新宋体" w:eastAsia="楷体_GB2312"/>
          <w:sz w:val="28"/>
          <w:szCs w:val="28"/>
          <w:lang w:eastAsia="zh-CN"/>
        </w:rPr>
        <w:t>硕士或取得规培证书，临床医学、麻醉学专业</w:t>
      </w:r>
    </w:p>
    <w:p>
      <w:pPr>
        <w:spacing w:line="300" w:lineRule="atLeast"/>
        <w:rPr>
          <w:rFonts w:hint="eastAsia" w:ascii="楷体_GB2312" w:hAnsi="新宋体" w:eastAsia="楷体_GB2312"/>
          <w:sz w:val="28"/>
          <w:szCs w:val="28"/>
          <w:lang w:eastAsia="zh-CN"/>
        </w:rPr>
      </w:pPr>
      <w:r>
        <w:rPr>
          <w:rFonts w:hint="eastAsia" w:ascii="楷体_GB2312" w:hAnsi="新宋体" w:eastAsia="楷体_GB2312"/>
          <w:sz w:val="28"/>
          <w:szCs w:val="28"/>
          <w:lang w:eastAsia="zh-CN"/>
        </w:rPr>
        <w:t>康复治疗师：</w:t>
      </w:r>
      <w:r>
        <w:rPr>
          <w:rFonts w:hint="eastAsia" w:ascii="楷体_GB2312" w:hAnsi="新宋体" w:eastAsia="楷体_GB2312"/>
          <w:sz w:val="28"/>
          <w:szCs w:val="28"/>
          <w:lang w:val="en-US" w:eastAsia="zh-CN"/>
        </w:rPr>
        <w:t>5人，</w:t>
      </w:r>
      <w:r>
        <w:rPr>
          <w:rFonts w:hint="eastAsia" w:ascii="楷体_GB2312" w:hAnsi="新宋体" w:eastAsia="楷体_GB2312"/>
          <w:sz w:val="28"/>
          <w:szCs w:val="28"/>
          <w:lang w:eastAsia="zh-CN"/>
        </w:rPr>
        <w:t>本科及以上学历，康复相关专业，取得规培证或硕士优先</w:t>
      </w:r>
    </w:p>
    <w:p>
      <w:pPr>
        <w:spacing w:line="300" w:lineRule="atLeast"/>
        <w:rPr>
          <w:rFonts w:hint="eastAsia" w:ascii="楷体_GB2312" w:hAnsi="新宋体" w:eastAsia="楷体_GB2312"/>
          <w:sz w:val="28"/>
          <w:szCs w:val="28"/>
          <w:lang w:eastAsia="zh-CN"/>
        </w:rPr>
      </w:pPr>
      <w:r>
        <w:rPr>
          <w:rFonts w:hint="eastAsia" w:ascii="楷体_GB2312" w:hAnsi="新宋体" w:eastAsia="楷体_GB2312"/>
          <w:sz w:val="28"/>
          <w:szCs w:val="28"/>
          <w:lang w:eastAsia="zh-CN"/>
        </w:rPr>
        <w:t>耳鼻喉医师：</w:t>
      </w:r>
      <w:r>
        <w:rPr>
          <w:rFonts w:hint="eastAsia" w:ascii="楷体_GB2312" w:hAnsi="新宋体" w:eastAsia="楷体_GB2312"/>
          <w:sz w:val="28"/>
          <w:szCs w:val="28"/>
          <w:lang w:val="en-US" w:eastAsia="zh-CN"/>
        </w:rPr>
        <w:t>2人，</w:t>
      </w:r>
      <w:r>
        <w:rPr>
          <w:rFonts w:hint="eastAsia" w:ascii="楷体_GB2312" w:hAnsi="新宋体" w:eastAsia="楷体_GB2312"/>
          <w:sz w:val="28"/>
          <w:szCs w:val="28"/>
          <w:lang w:eastAsia="zh-CN"/>
        </w:rPr>
        <w:t>本科及以上学历，临床医学、耳鼻喉（听力）相关专业，取得规培证或硕士优先</w:t>
      </w:r>
    </w:p>
    <w:p>
      <w:pPr>
        <w:spacing w:line="300" w:lineRule="atLeast"/>
        <w:rPr>
          <w:rFonts w:hint="eastAsia" w:ascii="楷体_GB2312" w:hAnsi="新宋体" w:eastAsia="楷体_GB2312"/>
          <w:sz w:val="28"/>
          <w:szCs w:val="28"/>
          <w:lang w:val="en-US" w:eastAsia="zh-CN"/>
        </w:rPr>
      </w:pPr>
      <w:r>
        <w:rPr>
          <w:rFonts w:hint="eastAsia" w:ascii="楷体_GB2312" w:hAnsi="新宋体" w:eastAsia="楷体_GB2312"/>
          <w:sz w:val="28"/>
          <w:szCs w:val="28"/>
          <w:lang w:val="en-US" w:eastAsia="zh-CN"/>
        </w:rPr>
        <w:t>外科医师：3人，硕士及以上学历，胸外、骨科、神外、急诊等相关专业</w:t>
      </w:r>
    </w:p>
    <w:p>
      <w:pPr>
        <w:jc w:val="both"/>
        <w:rPr>
          <w:rFonts w:hint="eastAsia" w:ascii="楷体_GB2312" w:hAnsi="新宋体" w:eastAsia="楷体_GB2312"/>
          <w:sz w:val="28"/>
          <w:szCs w:val="28"/>
          <w:lang w:eastAsia="zh-CN"/>
        </w:rPr>
      </w:pPr>
      <w:r>
        <w:rPr>
          <w:rFonts w:hint="eastAsia" w:ascii="楷体_GB2312" w:hAnsi="新宋体" w:eastAsia="楷体_GB2312"/>
          <w:sz w:val="28"/>
          <w:szCs w:val="28"/>
          <w:lang w:val="en-US" w:eastAsia="zh-CN"/>
        </w:rPr>
        <w:t>儿科医师：2人，</w:t>
      </w:r>
      <w:r>
        <w:rPr>
          <w:rFonts w:hint="eastAsia" w:ascii="楷体_GB2312" w:hAnsi="新宋体" w:eastAsia="楷体_GB2312"/>
          <w:sz w:val="28"/>
          <w:szCs w:val="28"/>
          <w:lang w:eastAsia="zh-CN"/>
        </w:rPr>
        <w:t>本科及以上学历，儿科相关专业，取得规培证或硕士优先</w:t>
      </w:r>
    </w:p>
    <w:p>
      <w:pPr>
        <w:jc w:val="both"/>
        <w:rPr>
          <w:rFonts w:hint="eastAsia" w:ascii="楷体_GB2312" w:hAnsi="新宋体" w:eastAsia="楷体_GB2312"/>
          <w:sz w:val="28"/>
          <w:szCs w:val="28"/>
          <w:lang w:eastAsia="zh-CN"/>
        </w:rPr>
      </w:pPr>
      <w:r>
        <w:rPr>
          <w:rFonts w:hint="eastAsia" w:ascii="楷体_GB2312" w:hAnsi="新宋体" w:eastAsia="楷体_GB2312"/>
          <w:sz w:val="28"/>
          <w:szCs w:val="28"/>
          <w:lang w:eastAsia="zh-CN"/>
        </w:rPr>
        <w:t>联系人：刘晓琳</w:t>
      </w:r>
    </w:p>
    <w:p>
      <w:pPr>
        <w:jc w:val="both"/>
        <w:rPr>
          <w:rFonts w:hint="eastAsia" w:ascii="楷体_GB2312" w:hAnsi="新宋体" w:eastAsia="楷体_GB2312"/>
          <w:sz w:val="28"/>
          <w:szCs w:val="28"/>
          <w:lang w:val="en-US" w:eastAsia="zh-CN"/>
        </w:rPr>
      </w:pPr>
      <w:r>
        <w:rPr>
          <w:rFonts w:hint="eastAsia" w:ascii="楷体_GB2312" w:hAnsi="新宋体" w:eastAsia="楷体_GB2312"/>
          <w:sz w:val="28"/>
          <w:szCs w:val="28"/>
          <w:lang w:eastAsia="zh-CN"/>
        </w:rPr>
        <w:t>联系电话：</w:t>
      </w:r>
      <w:r>
        <w:rPr>
          <w:rFonts w:hint="eastAsia" w:ascii="楷体_GB2312" w:hAnsi="新宋体" w:eastAsia="楷体_GB2312"/>
          <w:sz w:val="28"/>
          <w:szCs w:val="28"/>
          <w:lang w:val="en-US" w:eastAsia="zh-CN"/>
        </w:rPr>
        <w:t>18981770870</w:t>
      </w:r>
    </w:p>
    <w:p>
      <w:pPr>
        <w:jc w:val="both"/>
        <w:rPr>
          <w:rFonts w:hint="eastAsia" w:ascii="楷体_GB2312" w:hAnsi="新宋体" w:eastAsia="楷体_GB2312"/>
          <w:sz w:val="28"/>
          <w:szCs w:val="28"/>
          <w:lang w:eastAsia="zh-CN"/>
        </w:rPr>
      </w:pPr>
      <w:r>
        <w:rPr>
          <w:rFonts w:hint="eastAsia" w:ascii="楷体_GB2312" w:hAnsi="新宋体" w:eastAsia="楷体_GB2312"/>
          <w:sz w:val="28"/>
          <w:szCs w:val="28"/>
          <w:lang w:val="en-US" w:eastAsia="zh-CN"/>
        </w:rPr>
        <w:t>地址：</w:t>
      </w:r>
      <w:r>
        <w:rPr>
          <w:rFonts w:hint="eastAsia" w:ascii="楷体_GB2312" w:hAnsi="新宋体" w:eastAsia="楷体_GB2312"/>
          <w:sz w:val="28"/>
          <w:szCs w:val="28"/>
          <w:lang w:eastAsia="zh-CN"/>
        </w:rPr>
        <w:t>成都市温江区国际医学城</w:t>
      </w:r>
    </w:p>
    <w:p>
      <w:pPr>
        <w:jc w:val="both"/>
        <w:rPr>
          <w:rFonts w:hint="eastAsia" w:ascii="楷体_GB2312" w:hAnsi="新宋体" w:eastAsia="楷体_GB2312"/>
          <w:sz w:val="28"/>
          <w:szCs w:val="28"/>
          <w:lang w:val="en-US" w:eastAsia="zh-CN"/>
        </w:rPr>
      </w:pPr>
      <w:r>
        <w:rPr>
          <w:rFonts w:hint="eastAsia" w:ascii="楷体_GB2312" w:hAnsi="新宋体" w:eastAsia="楷体_GB2312"/>
          <w:sz w:val="28"/>
          <w:szCs w:val="28"/>
          <w:lang w:eastAsia="zh-CN"/>
        </w:rPr>
        <w:t>电子邮箱：</w:t>
      </w:r>
      <w:r>
        <w:rPr>
          <w:rFonts w:hint="eastAsia" w:ascii="楷体_GB2312" w:hAnsi="新宋体" w:eastAsia="楷体_GB2312"/>
          <w:sz w:val="28"/>
          <w:szCs w:val="28"/>
          <w:lang w:val="en-US" w:eastAsia="zh-CN"/>
        </w:rPr>
        <w:t>Kf82660072@163.com（邮件标题格式：姓名+专业+学历+来自健康英才网）</w:t>
      </w:r>
      <w:bookmarkStart w:id="0" w:name="_GoBack"/>
      <w:bookmarkEnd w:id="0"/>
    </w:p>
    <w:p>
      <w:pPr>
        <w:jc w:val="both"/>
        <w:rPr>
          <w:rFonts w:hint="eastAsia" w:ascii="楷体_GB2312" w:hAnsi="新宋体" w:eastAsia="楷体_GB2312"/>
          <w:sz w:val="28"/>
          <w:szCs w:val="28"/>
          <w:lang w:eastAsia="zh-CN"/>
        </w:rPr>
      </w:pPr>
    </w:p>
    <w:p>
      <w:pPr>
        <w:jc w:val="both"/>
        <w:rPr>
          <w:rFonts w:hint="eastAsia" w:ascii="楷体_GB2312" w:hAnsi="新宋体" w:eastAsia="楷体_GB2312"/>
          <w:sz w:val="28"/>
          <w:szCs w:val="28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����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6B1973"/>
    <w:rsid w:val="5B6B197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2016-12-27T08:04:00Z</dcterms:created>
  <dc:creator>Administrator</dc:creator>
  <cp:lastModifiedBy>Administrator</cp:lastModifiedBy>
  <dcterms:modified xsi:type="dcterms:W3CDTF">2016-12-27T08:08:20Z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