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4B" w:rsidRPr="00CC029F" w:rsidRDefault="00DD7C4B" w:rsidP="00CC029F">
      <w:pPr>
        <w:spacing w:line="360" w:lineRule="auto"/>
        <w:jc w:val="center"/>
        <w:rPr>
          <w:rFonts w:ascii="微软雅黑" w:eastAsia="微软雅黑" w:hAnsi="微软雅黑" w:cs="宋体"/>
          <w:b/>
          <w:bCs/>
          <w:color w:val="333399"/>
          <w:kern w:val="0"/>
          <w:sz w:val="32"/>
          <w:szCs w:val="32"/>
        </w:rPr>
      </w:pPr>
      <w:r w:rsidRPr="00CC029F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四川大学华西医院</w:t>
      </w:r>
      <w:r w:rsidR="004430AA" w:rsidRPr="00CC029F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甲状腺外</w:t>
      </w:r>
      <w:r w:rsidRPr="00CC029F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科进修</w:t>
      </w:r>
      <w:r w:rsidR="00E621C7" w:rsidRPr="00CC029F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招生简章</w:t>
      </w:r>
    </w:p>
    <w:p w:rsidR="00DD7C4B" w:rsidRPr="008D34DC" w:rsidRDefault="00DD7C4B" w:rsidP="00DD7C4B">
      <w:pPr>
        <w:widowControl/>
        <w:shd w:val="clear" w:color="auto" w:fill="FFFFFF"/>
        <w:spacing w:line="270" w:lineRule="atLeast"/>
        <w:jc w:val="center"/>
        <w:rPr>
          <w:rFonts w:asciiTheme="minorEastAsia" w:hAnsiTheme="minorEastAsia" w:cs="宋体"/>
          <w:color w:val="666666"/>
          <w:kern w:val="0"/>
          <w:szCs w:val="21"/>
        </w:rPr>
      </w:pPr>
    </w:p>
    <w:p w:rsidR="00DD7C4B" w:rsidRPr="008D34DC" w:rsidRDefault="00DD7C4B" w:rsidP="00720619">
      <w:pPr>
        <w:pStyle w:val="a7"/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color w:val="333333"/>
          <w:kern w:val="0"/>
          <w:szCs w:val="21"/>
          <w:bdr w:val="none" w:sz="0" w:space="0" w:color="auto" w:frame="1"/>
        </w:rPr>
      </w:pPr>
      <w:r w:rsidRPr="008D34DC">
        <w:rPr>
          <w:rFonts w:asciiTheme="minorEastAsia" w:hAnsiTheme="minorEastAsia" w:cs="宋体" w:hint="eastAsia"/>
          <w:b/>
          <w:color w:val="333333"/>
          <w:kern w:val="0"/>
          <w:szCs w:val="21"/>
          <w:bdr w:val="none" w:sz="0" w:space="0" w:color="auto" w:frame="1"/>
        </w:rPr>
        <w:t>科室简介</w:t>
      </w:r>
      <w:r w:rsidR="00720619" w:rsidRPr="008D34DC">
        <w:rPr>
          <w:rFonts w:asciiTheme="minorEastAsia" w:hAnsiTheme="minorEastAsia" w:cs="宋体" w:hint="eastAsia"/>
          <w:b/>
          <w:color w:val="333333"/>
          <w:kern w:val="0"/>
          <w:szCs w:val="21"/>
          <w:bdr w:val="none" w:sz="0" w:space="0" w:color="auto" w:frame="1"/>
        </w:rPr>
        <w:t>：</w:t>
      </w:r>
    </w:p>
    <w:p w:rsidR="004B1139" w:rsidRPr="008D34DC" w:rsidRDefault="004B1139" w:rsidP="00A80AE4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 w:rsidRPr="008D34DC">
        <w:rPr>
          <w:rFonts w:asciiTheme="minorEastAsia" w:hAnsiTheme="minorEastAsia" w:hint="eastAsia"/>
          <w:szCs w:val="21"/>
        </w:rPr>
        <w:t>甲状腺外科是一个</w:t>
      </w:r>
      <w:r w:rsidR="007557C3">
        <w:rPr>
          <w:rFonts w:asciiTheme="minorEastAsia" w:hAnsiTheme="minorEastAsia" w:hint="eastAsia"/>
          <w:szCs w:val="21"/>
        </w:rPr>
        <w:t>有着历史</w:t>
      </w:r>
      <w:r w:rsidRPr="008D34DC">
        <w:rPr>
          <w:rFonts w:asciiTheme="minorEastAsia" w:hAnsiTheme="minorEastAsia" w:hint="eastAsia"/>
          <w:szCs w:val="21"/>
        </w:rPr>
        <w:t>的科室，成立于</w:t>
      </w:r>
      <w:r w:rsidR="007557C3">
        <w:rPr>
          <w:rFonts w:asciiTheme="minorEastAsia" w:hAnsiTheme="minorEastAsia" w:hint="eastAsia"/>
          <w:szCs w:val="21"/>
        </w:rPr>
        <w:t>20世纪80年代</w:t>
      </w:r>
      <w:r w:rsidRPr="008D34DC">
        <w:rPr>
          <w:rFonts w:asciiTheme="minorEastAsia" w:hAnsiTheme="minorEastAsia" w:hint="eastAsia"/>
          <w:szCs w:val="21"/>
        </w:rPr>
        <w:t>，</w:t>
      </w:r>
      <w:r w:rsidR="007557C3">
        <w:rPr>
          <w:rFonts w:asciiTheme="minorEastAsia" w:hAnsiTheme="minorEastAsia" w:hint="eastAsia"/>
          <w:szCs w:val="21"/>
        </w:rPr>
        <w:t>经过近30年的发展，</w:t>
      </w:r>
      <w:r w:rsidRPr="008D34DC">
        <w:rPr>
          <w:rFonts w:asciiTheme="minorEastAsia" w:hAnsiTheme="minorEastAsia" w:hint="eastAsia"/>
          <w:szCs w:val="21"/>
        </w:rPr>
        <w:t>目前有教授</w:t>
      </w:r>
      <w:r w:rsidR="007557C3">
        <w:rPr>
          <w:rFonts w:asciiTheme="minorEastAsia" w:hAnsiTheme="minorEastAsia" w:hint="eastAsia"/>
          <w:szCs w:val="21"/>
        </w:rPr>
        <w:t>2</w:t>
      </w:r>
      <w:r w:rsidRPr="008D34DC">
        <w:rPr>
          <w:rFonts w:asciiTheme="minorEastAsia" w:hAnsiTheme="minorEastAsia" w:hint="eastAsia"/>
          <w:szCs w:val="21"/>
        </w:rPr>
        <w:t>名，副教授</w:t>
      </w:r>
      <w:r w:rsidR="007557C3">
        <w:rPr>
          <w:rFonts w:asciiTheme="minorEastAsia" w:hAnsiTheme="minorEastAsia" w:hint="eastAsia"/>
          <w:szCs w:val="21"/>
        </w:rPr>
        <w:t>2</w:t>
      </w:r>
      <w:r w:rsidRPr="008D34DC">
        <w:rPr>
          <w:rFonts w:asciiTheme="minorEastAsia" w:hAnsiTheme="minorEastAsia" w:hint="eastAsia"/>
          <w:szCs w:val="21"/>
        </w:rPr>
        <w:t>名，主治医生</w:t>
      </w:r>
      <w:r w:rsidR="007557C3">
        <w:rPr>
          <w:rFonts w:asciiTheme="minorEastAsia" w:hAnsiTheme="minorEastAsia" w:hint="eastAsia"/>
          <w:szCs w:val="21"/>
        </w:rPr>
        <w:t>12</w:t>
      </w:r>
      <w:r w:rsidRPr="008D34DC">
        <w:rPr>
          <w:rFonts w:asciiTheme="minorEastAsia" w:hAnsiTheme="minorEastAsia" w:hint="eastAsia"/>
          <w:szCs w:val="21"/>
        </w:rPr>
        <w:t>名，目前有博士生导师</w:t>
      </w:r>
      <w:r w:rsidR="007557C3">
        <w:rPr>
          <w:rFonts w:asciiTheme="minorEastAsia" w:hAnsiTheme="minorEastAsia" w:hint="eastAsia"/>
          <w:szCs w:val="21"/>
        </w:rPr>
        <w:t>1</w:t>
      </w:r>
      <w:r w:rsidRPr="008D34DC">
        <w:rPr>
          <w:rFonts w:asciiTheme="minorEastAsia" w:hAnsiTheme="minorEastAsia" w:hint="eastAsia"/>
          <w:szCs w:val="21"/>
        </w:rPr>
        <w:t>名，硕士研究生导师</w:t>
      </w:r>
      <w:r w:rsidR="007557C3">
        <w:rPr>
          <w:rFonts w:asciiTheme="minorEastAsia" w:hAnsiTheme="minorEastAsia" w:hint="eastAsia"/>
          <w:szCs w:val="21"/>
        </w:rPr>
        <w:t>3</w:t>
      </w:r>
      <w:r w:rsidRPr="008D34DC">
        <w:rPr>
          <w:rFonts w:asciiTheme="minorEastAsia" w:hAnsiTheme="minorEastAsia" w:hint="eastAsia"/>
          <w:szCs w:val="21"/>
        </w:rPr>
        <w:t>名，科室床位</w:t>
      </w:r>
      <w:r w:rsidR="007557C3">
        <w:rPr>
          <w:rFonts w:asciiTheme="minorEastAsia" w:hAnsiTheme="minorEastAsia" w:hint="eastAsia"/>
          <w:szCs w:val="21"/>
        </w:rPr>
        <w:t>60</w:t>
      </w:r>
      <w:r w:rsidRPr="008D34DC">
        <w:rPr>
          <w:rFonts w:asciiTheme="minorEastAsia" w:hAnsiTheme="minorEastAsia" w:hint="eastAsia"/>
          <w:szCs w:val="21"/>
        </w:rPr>
        <w:t>张，</w:t>
      </w:r>
      <w:r w:rsidR="008C776E" w:rsidRPr="008D34DC">
        <w:rPr>
          <w:rFonts w:asciiTheme="minorEastAsia" w:hAnsiTheme="minorEastAsia" w:hint="eastAsia"/>
          <w:szCs w:val="21"/>
        </w:rPr>
        <w:t>现实际开放床位</w:t>
      </w:r>
      <w:r w:rsidR="004822BE">
        <w:rPr>
          <w:rFonts w:asciiTheme="minorEastAsia" w:hAnsiTheme="minorEastAsia" w:hint="eastAsia"/>
          <w:szCs w:val="21"/>
        </w:rPr>
        <w:t>70余</w:t>
      </w:r>
      <w:r w:rsidR="008C776E" w:rsidRPr="008D34DC">
        <w:rPr>
          <w:rFonts w:asciiTheme="minorEastAsia" w:hAnsiTheme="minorEastAsia" w:hint="eastAsia"/>
          <w:szCs w:val="21"/>
        </w:rPr>
        <w:t>张，</w:t>
      </w:r>
      <w:r w:rsidR="004822BE">
        <w:rPr>
          <w:rFonts w:asciiTheme="minorEastAsia" w:hAnsiTheme="minorEastAsia" w:hint="eastAsia"/>
          <w:szCs w:val="21"/>
        </w:rPr>
        <w:t>本院</w:t>
      </w:r>
      <w:r w:rsidR="008C776E" w:rsidRPr="008D34DC">
        <w:rPr>
          <w:rFonts w:asciiTheme="minorEastAsia" w:hAnsiTheme="minorEastAsia" w:hint="eastAsia"/>
          <w:szCs w:val="21"/>
        </w:rPr>
        <w:t>医疗组4个，</w:t>
      </w:r>
      <w:r w:rsidR="004822BE">
        <w:rPr>
          <w:rFonts w:asciiTheme="minorEastAsia" w:hAnsiTheme="minorEastAsia" w:hint="eastAsia"/>
          <w:szCs w:val="21"/>
        </w:rPr>
        <w:t>分院医疗组1个</w:t>
      </w:r>
      <w:r w:rsidR="008C776E" w:rsidRPr="008D34DC">
        <w:rPr>
          <w:rFonts w:asciiTheme="minorEastAsia" w:hAnsiTheme="minorEastAsia" w:hint="eastAsia"/>
          <w:szCs w:val="21"/>
        </w:rPr>
        <w:t>，</w:t>
      </w:r>
      <w:r w:rsidRPr="008D34DC">
        <w:rPr>
          <w:rFonts w:asciiTheme="minorEastAsia" w:hAnsiTheme="minorEastAsia" w:hint="eastAsia"/>
          <w:szCs w:val="21"/>
        </w:rPr>
        <w:t>承担着</w:t>
      </w:r>
      <w:r w:rsidR="008C776E" w:rsidRPr="008D34DC">
        <w:rPr>
          <w:rFonts w:asciiTheme="minorEastAsia" w:hAnsiTheme="minorEastAsia" w:hint="eastAsia"/>
          <w:szCs w:val="21"/>
        </w:rPr>
        <w:t>省内外</w:t>
      </w:r>
      <w:r w:rsidRPr="008D34DC">
        <w:rPr>
          <w:rFonts w:asciiTheme="minorEastAsia" w:hAnsiTheme="minorEastAsia" w:hint="eastAsia"/>
          <w:szCs w:val="21"/>
        </w:rPr>
        <w:t>的疑难重症专科疾病的诊治，影响力辐射中国西部乃至全国。</w:t>
      </w:r>
    </w:p>
    <w:p w:rsidR="00720619" w:rsidRPr="008D34DC" w:rsidRDefault="00FC0766" w:rsidP="00A80AE4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Theme="minorEastAsia" w:hAnsiTheme="minorEastAsia" w:cs="宋体"/>
          <w:b/>
          <w:color w:val="333333"/>
          <w:kern w:val="0"/>
          <w:szCs w:val="21"/>
          <w:bdr w:val="none" w:sz="0" w:space="0" w:color="auto" w:frame="1"/>
        </w:rPr>
      </w:pPr>
      <w:r>
        <w:rPr>
          <w:rFonts w:asciiTheme="minorEastAsia" w:hAnsiTheme="minorEastAsia" w:hint="eastAsia"/>
          <w:szCs w:val="21"/>
        </w:rPr>
        <w:t>甲状腺</w:t>
      </w:r>
      <w:r w:rsidR="00F92F07">
        <w:rPr>
          <w:rFonts w:asciiTheme="minorEastAsia" w:hAnsiTheme="minorEastAsia" w:hint="eastAsia"/>
          <w:szCs w:val="21"/>
        </w:rPr>
        <w:t>外科</w:t>
      </w:r>
      <w:r w:rsidR="004B1139" w:rsidRPr="008D34DC">
        <w:rPr>
          <w:rFonts w:asciiTheme="minorEastAsia" w:hAnsiTheme="minorEastAsia" w:hint="eastAsia"/>
          <w:szCs w:val="21"/>
        </w:rPr>
        <w:t>是全国医师协会甲状腺外科专业委员会、中国研究型医院甲状旁腺疾病、</w:t>
      </w:r>
      <w:r>
        <w:rPr>
          <w:rFonts w:asciiTheme="minorEastAsia" w:hAnsiTheme="minorEastAsia" w:hint="eastAsia"/>
          <w:szCs w:val="21"/>
        </w:rPr>
        <w:t>中国医学装备协会外科医学装备分会甲状腺外科装备专业委员会</w:t>
      </w:r>
      <w:r w:rsidRPr="008D34DC">
        <w:rPr>
          <w:rFonts w:asciiTheme="minorEastAsia" w:hAnsiTheme="minorEastAsia" w:hint="eastAsia"/>
          <w:szCs w:val="21"/>
        </w:rPr>
        <w:t>、</w:t>
      </w:r>
      <w:r w:rsidR="004B1139" w:rsidRPr="008D34DC">
        <w:rPr>
          <w:rFonts w:asciiTheme="minorEastAsia" w:hAnsiTheme="minorEastAsia" w:hint="eastAsia"/>
          <w:szCs w:val="21"/>
        </w:rPr>
        <w:t>中国研究型医院甲状旁腺及骨质疏松疾病专业委员会副</w:t>
      </w:r>
      <w:r w:rsidR="00412E6B">
        <w:rPr>
          <w:rFonts w:asciiTheme="minorEastAsia" w:hAnsiTheme="minorEastAsia" w:hint="eastAsia"/>
          <w:szCs w:val="21"/>
        </w:rPr>
        <w:t>主任委员、常委单位</w:t>
      </w:r>
      <w:r w:rsidR="00FA7EEA">
        <w:rPr>
          <w:rFonts w:asciiTheme="minorEastAsia" w:hAnsiTheme="minorEastAsia" w:hint="eastAsia"/>
          <w:szCs w:val="21"/>
        </w:rPr>
        <w:t>，四川省医师协会、四川省医学会甲状腺</w:t>
      </w:r>
      <w:r w:rsidR="004B1139" w:rsidRPr="008D34DC">
        <w:rPr>
          <w:rFonts w:asciiTheme="minorEastAsia" w:hAnsiTheme="minorEastAsia" w:hint="eastAsia"/>
          <w:szCs w:val="21"/>
        </w:rPr>
        <w:t>疾病主任委员单位。</w:t>
      </w:r>
      <w:r w:rsidR="00F1488F">
        <w:rPr>
          <w:rFonts w:asciiTheme="minorEastAsia" w:hAnsiTheme="minorEastAsia" w:hint="eastAsia"/>
          <w:szCs w:val="21"/>
        </w:rPr>
        <w:t>我院甲状腺</w:t>
      </w:r>
      <w:r w:rsidR="008C776E" w:rsidRPr="008D34DC">
        <w:rPr>
          <w:rFonts w:asciiTheme="minorEastAsia" w:hAnsiTheme="minorEastAsia" w:hint="eastAsia"/>
          <w:szCs w:val="21"/>
        </w:rPr>
        <w:t>外科承担了大量疑难疾病诊断和治疗，是西部</w:t>
      </w:r>
      <w:r w:rsidR="00F1488F">
        <w:rPr>
          <w:rFonts w:asciiTheme="minorEastAsia" w:hAnsiTheme="minorEastAsia" w:hint="eastAsia"/>
          <w:szCs w:val="21"/>
        </w:rPr>
        <w:t>甲状腺</w:t>
      </w:r>
      <w:r w:rsidR="008C776E" w:rsidRPr="008D34DC">
        <w:rPr>
          <w:rFonts w:asciiTheme="minorEastAsia" w:hAnsiTheme="minorEastAsia" w:hint="eastAsia"/>
          <w:szCs w:val="21"/>
        </w:rPr>
        <w:t>专科疑难重症疾病的诊治中心，</w:t>
      </w:r>
      <w:r w:rsidR="004B1139" w:rsidRPr="008D34DC">
        <w:rPr>
          <w:rFonts w:asciiTheme="minorEastAsia" w:hAnsiTheme="minorEastAsia" w:hint="eastAsia"/>
          <w:szCs w:val="21"/>
        </w:rPr>
        <w:t>现在承担国自然课题</w:t>
      </w:r>
      <w:r w:rsidR="00F1488F">
        <w:rPr>
          <w:rFonts w:asciiTheme="minorEastAsia" w:hAnsiTheme="minorEastAsia" w:hint="eastAsia"/>
          <w:szCs w:val="21"/>
        </w:rPr>
        <w:t>3</w:t>
      </w:r>
      <w:r w:rsidR="004B1139" w:rsidRPr="008D34DC">
        <w:rPr>
          <w:rFonts w:asciiTheme="minorEastAsia" w:hAnsiTheme="minorEastAsia" w:hint="eastAsia"/>
          <w:szCs w:val="21"/>
        </w:rPr>
        <w:t>项，省部级课题</w:t>
      </w:r>
      <w:r w:rsidR="00F1488F">
        <w:rPr>
          <w:rFonts w:asciiTheme="minorEastAsia" w:hAnsiTheme="minorEastAsia" w:hint="eastAsia"/>
          <w:szCs w:val="21"/>
        </w:rPr>
        <w:t>6</w:t>
      </w:r>
      <w:r w:rsidR="004B1139" w:rsidRPr="008D34DC">
        <w:rPr>
          <w:rFonts w:asciiTheme="minorEastAsia" w:hAnsiTheme="minorEastAsia" w:hint="eastAsia"/>
          <w:szCs w:val="21"/>
        </w:rPr>
        <w:t>项</w:t>
      </w:r>
      <w:r w:rsidR="002C6706">
        <w:rPr>
          <w:rFonts w:asciiTheme="minorEastAsia" w:hAnsiTheme="minorEastAsia" w:hint="eastAsia"/>
          <w:szCs w:val="21"/>
        </w:rPr>
        <w:t>，目前承担经费</w:t>
      </w:r>
      <w:r w:rsidR="00412E6B">
        <w:rPr>
          <w:rFonts w:asciiTheme="minorEastAsia" w:hAnsiTheme="minorEastAsia" w:hint="eastAsia"/>
          <w:szCs w:val="21"/>
        </w:rPr>
        <w:t>5</w:t>
      </w:r>
      <w:r w:rsidR="002C6706">
        <w:rPr>
          <w:rFonts w:asciiTheme="minorEastAsia" w:hAnsiTheme="minorEastAsia" w:hint="eastAsia"/>
          <w:szCs w:val="21"/>
        </w:rPr>
        <w:t>00余万元</w:t>
      </w:r>
      <w:r w:rsidR="004B1139" w:rsidRPr="008D34DC">
        <w:rPr>
          <w:rFonts w:asciiTheme="minorEastAsia" w:hAnsiTheme="minorEastAsia" w:hint="eastAsia"/>
          <w:szCs w:val="21"/>
        </w:rPr>
        <w:t>。在国内专业处于领先水平。科研课题涉及范围从临床对照研究到临床基础研究，有回顾性的研究也有前瞻性的临床研究和实验基础研究。现在我们不仅有强大的临床团队，我们也有强大的基础团队，在我们自己的实验室，有青年千人计划人才和杰出青</w:t>
      </w:r>
      <w:r w:rsidR="002C6706">
        <w:rPr>
          <w:rFonts w:asciiTheme="minorEastAsia" w:hAnsiTheme="minorEastAsia" w:hint="eastAsia"/>
          <w:szCs w:val="21"/>
        </w:rPr>
        <w:t>年的强大基础研究团队。这样一个临床和基础研究型的构架为甲状腺</w:t>
      </w:r>
      <w:r w:rsidR="004B1139" w:rsidRPr="008D34DC">
        <w:rPr>
          <w:rFonts w:asciiTheme="minorEastAsia" w:hAnsiTheme="minorEastAsia" w:hint="eastAsia"/>
          <w:szCs w:val="21"/>
        </w:rPr>
        <w:t>疾病今后的研究提供了有力的临床和科研保障。</w:t>
      </w:r>
    </w:p>
    <w:p w:rsidR="00720619" w:rsidRPr="008D34DC" w:rsidRDefault="00720619" w:rsidP="00720619">
      <w:pPr>
        <w:pStyle w:val="a7"/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 w:rsidRPr="008D34DC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进修</w:t>
      </w:r>
      <w:r w:rsidR="00C2528E" w:rsidRPr="008D34DC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简介</w:t>
      </w:r>
      <w:r w:rsidR="00DD7C4B" w:rsidRPr="008D34DC">
        <w:rPr>
          <w:rFonts w:asciiTheme="minorEastAsia" w:hAnsiTheme="minorEastAsia" w:cs="宋体"/>
          <w:b/>
          <w:bCs/>
          <w:color w:val="333333"/>
          <w:kern w:val="0"/>
          <w:szCs w:val="21"/>
        </w:rPr>
        <w:t>：</w:t>
      </w:r>
    </w:p>
    <w:p w:rsidR="00720619" w:rsidRPr="00CB0299" w:rsidRDefault="00720619" w:rsidP="00CB0299">
      <w:pPr>
        <w:pStyle w:val="a7"/>
        <w:widowControl/>
        <w:numPr>
          <w:ilvl w:val="0"/>
          <w:numId w:val="4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Cs/>
          <w:color w:val="333333"/>
          <w:kern w:val="0"/>
          <w:szCs w:val="21"/>
          <w:bdr w:val="none" w:sz="0" w:space="0" w:color="auto" w:frame="1"/>
        </w:rPr>
      </w:pPr>
      <w:r w:rsidRPr="00CB0299">
        <w:rPr>
          <w:rFonts w:asciiTheme="minorEastAsia" w:hAnsiTheme="minorEastAsia" w:cs="宋体" w:hint="eastAsia"/>
          <w:b/>
          <w:bCs/>
          <w:color w:val="333333"/>
          <w:kern w:val="0"/>
          <w:szCs w:val="21"/>
          <w:bdr w:val="none" w:sz="0" w:space="0" w:color="auto" w:frame="1"/>
        </w:rPr>
        <w:t>进修方向</w:t>
      </w:r>
      <w:r w:rsidR="007B1D31" w:rsidRPr="00CB0299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：主要有1、</w:t>
      </w:r>
      <w:r w:rsidR="00CB0299" w:rsidRPr="00CB0299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甲状旁腺</w:t>
      </w:r>
      <w:r w:rsidR="00CB0299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的分型，甲状旁腺负显影辨认及保护技术；2</w:t>
      </w:r>
      <w:r w:rsidR="00CB0299" w:rsidRPr="00CB0299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、</w:t>
      </w:r>
      <w:r w:rsidR="007B1D31" w:rsidRPr="00CB0299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甲状腺结节规范化诊断和治疗；</w:t>
      </w:r>
      <w:r w:rsidR="00CB0299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3</w:t>
      </w:r>
      <w:r w:rsidR="007B1D31" w:rsidRPr="00CB0299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、甲状腺癌的规范化手术和系统性治疗、随访。</w:t>
      </w:r>
      <w:r w:rsidR="00CB0299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4</w:t>
      </w:r>
      <w:r w:rsidR="007B1D31" w:rsidRPr="00CB0299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、</w:t>
      </w:r>
      <w:r w:rsidR="008C776E" w:rsidRPr="00CB0299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疑难甲状腺肿瘤的手术技巧；</w:t>
      </w:r>
      <w:r w:rsidR="00CB0299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5</w:t>
      </w:r>
      <w:r w:rsidR="008C776E" w:rsidRPr="00CB0299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、甲状旁腺功能亢进的手术治疗和围手术期观察处理。</w:t>
      </w:r>
      <w:r w:rsidR="00CB0299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6</w:t>
      </w:r>
      <w:r w:rsidR="008C776E" w:rsidRPr="00CB0299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、髓样癌的规范化诊断治疗和MEN的筛查诊断和治疗；</w:t>
      </w:r>
      <w:r w:rsidR="00CB0299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7</w:t>
      </w:r>
      <w:r w:rsidR="008C776E" w:rsidRPr="00CB0299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、甲状腺肿瘤、甲状旁腺亢进的MDT诊断和治疗；</w:t>
      </w:r>
      <w:r w:rsidR="00CB0299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8</w:t>
      </w:r>
      <w:r w:rsidR="008C776E" w:rsidRPr="00CB0299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、规范化甲状腺结节射频治疗。</w:t>
      </w:r>
    </w:p>
    <w:p w:rsidR="00720619" w:rsidRPr="008D34DC" w:rsidRDefault="008D34DC" w:rsidP="008D34DC">
      <w:pPr>
        <w:widowControl/>
        <w:shd w:val="clear" w:color="auto" w:fill="FFFFFF"/>
        <w:wordWrap w:val="0"/>
        <w:spacing w:line="360" w:lineRule="auto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 w:rsidRPr="008D34DC">
        <w:rPr>
          <w:rFonts w:asciiTheme="minorEastAsia" w:hAnsiTheme="minorEastAsia" w:cs="宋体" w:hint="eastAsia"/>
          <w:b/>
          <w:bCs/>
          <w:color w:val="333333"/>
          <w:kern w:val="0"/>
          <w:szCs w:val="21"/>
          <w:bdr w:val="none" w:sz="0" w:space="0" w:color="auto" w:frame="1"/>
        </w:rPr>
        <w:t>2、</w:t>
      </w:r>
      <w:r w:rsidR="00720619" w:rsidRPr="008D34DC">
        <w:rPr>
          <w:rFonts w:asciiTheme="minorEastAsia" w:hAnsiTheme="minorEastAsia" w:cs="宋体" w:hint="eastAsia"/>
          <w:b/>
          <w:bCs/>
          <w:color w:val="333333"/>
          <w:kern w:val="0"/>
          <w:szCs w:val="21"/>
          <w:bdr w:val="none" w:sz="0" w:space="0" w:color="auto" w:frame="1"/>
        </w:rPr>
        <w:t>科室招收计划</w:t>
      </w:r>
      <w:r w:rsidR="00C126C3">
        <w:rPr>
          <w:rFonts w:asciiTheme="minorEastAsia" w:hAnsiTheme="minorEastAsia" w:cs="宋体" w:hint="eastAsia"/>
          <w:b/>
          <w:bCs/>
          <w:color w:val="333333"/>
          <w:kern w:val="0"/>
          <w:szCs w:val="21"/>
          <w:bdr w:val="none" w:sz="0" w:space="0" w:color="auto" w:frame="1"/>
        </w:rPr>
        <w:t>：</w:t>
      </w:r>
      <w:r w:rsidR="00C126C3" w:rsidRPr="00EB39DE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甲状腺</w:t>
      </w:r>
      <w:r w:rsidR="004430AA" w:rsidRPr="00EB39DE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外科</w:t>
      </w:r>
      <w:r w:rsidR="00206C38" w:rsidRPr="00EB39DE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分</w:t>
      </w:r>
      <w:r w:rsidR="004430AA" w:rsidRPr="00EB39DE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春季和秋季</w:t>
      </w:r>
      <w:r w:rsidR="00206C38" w:rsidRPr="00EB39DE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面向全国</w:t>
      </w:r>
      <w:r w:rsidR="004430AA" w:rsidRPr="00EB39DE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招生</w:t>
      </w:r>
      <w:r w:rsidR="00206C38" w:rsidRPr="00EB39DE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，</w:t>
      </w:r>
      <w:r w:rsidR="004430AA" w:rsidRPr="00EB39DE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科室每年计划招收进修生</w:t>
      </w:r>
      <w:r w:rsidR="009B2D3D" w:rsidRPr="00EB39DE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3</w:t>
      </w:r>
      <w:r w:rsidR="004430AA" w:rsidRPr="00EB39DE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0名</w:t>
      </w:r>
      <w:r w:rsidR="00206C38" w:rsidRPr="00EB39DE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（不包括短期参观学习）</w:t>
      </w:r>
      <w:r w:rsidRPr="00EB39DE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。</w:t>
      </w:r>
      <w:r w:rsidR="00E76EA5" w:rsidRPr="00E76EA5">
        <w:rPr>
          <w:rFonts w:asciiTheme="minorEastAsia" w:hAnsiTheme="minorEastAsia" w:cs="宋体" w:hint="eastAsia"/>
          <w:color w:val="333333"/>
          <w:kern w:val="0"/>
          <w:szCs w:val="21"/>
        </w:rPr>
        <w:t>招收</w:t>
      </w:r>
      <w:r w:rsidR="00E76EA5">
        <w:rPr>
          <w:rFonts w:asciiTheme="minorEastAsia" w:hAnsiTheme="minorEastAsia" w:cs="宋体" w:hint="eastAsia"/>
          <w:color w:val="333333"/>
          <w:kern w:val="0"/>
          <w:szCs w:val="21"/>
        </w:rPr>
        <w:t>基层</w:t>
      </w:r>
      <w:r w:rsidR="00E76EA5" w:rsidRPr="00E76EA5">
        <w:rPr>
          <w:rFonts w:asciiTheme="minorEastAsia" w:hAnsiTheme="minorEastAsia" w:cs="宋体" w:hint="eastAsia"/>
          <w:color w:val="333333"/>
          <w:kern w:val="0"/>
          <w:szCs w:val="21"/>
        </w:rPr>
        <w:t>医院甲状腺外科医师，同时，也非常欢迎</w:t>
      </w:r>
      <w:r w:rsidR="00E76EA5">
        <w:rPr>
          <w:rFonts w:asciiTheme="minorEastAsia" w:hAnsiTheme="minorEastAsia" w:cs="宋体" w:hint="eastAsia"/>
          <w:color w:val="333333"/>
          <w:kern w:val="0"/>
          <w:szCs w:val="21"/>
        </w:rPr>
        <w:t>外科其他方向的进修医师</w:t>
      </w:r>
      <w:r w:rsidR="00A21996">
        <w:rPr>
          <w:rFonts w:asciiTheme="minorEastAsia" w:hAnsiTheme="minorEastAsia" w:cs="宋体" w:hint="eastAsia"/>
          <w:color w:val="333333"/>
          <w:kern w:val="0"/>
          <w:szCs w:val="21"/>
        </w:rPr>
        <w:t>到我科学习</w:t>
      </w:r>
      <w:r w:rsidR="00E76EA5">
        <w:rPr>
          <w:rFonts w:asciiTheme="minorEastAsia" w:hAnsiTheme="minorEastAsia" w:cs="宋体" w:hint="eastAsia"/>
          <w:color w:val="333333"/>
          <w:kern w:val="0"/>
          <w:szCs w:val="21"/>
        </w:rPr>
        <w:t>，也鼓励与普外科其它科室</w:t>
      </w:r>
      <w:r w:rsidR="00B77ECB">
        <w:rPr>
          <w:rFonts w:asciiTheme="minorEastAsia" w:hAnsiTheme="minorEastAsia" w:cs="宋体" w:hint="eastAsia"/>
          <w:color w:val="333333"/>
          <w:kern w:val="0"/>
          <w:szCs w:val="21"/>
        </w:rPr>
        <w:t>（如乳腺外科，胃肠外科，肝胆胰外科</w:t>
      </w:r>
      <w:r w:rsidR="00432A06">
        <w:rPr>
          <w:rFonts w:asciiTheme="minorEastAsia" w:hAnsiTheme="minorEastAsia" w:cs="宋体" w:hint="eastAsia"/>
          <w:color w:val="333333"/>
          <w:kern w:val="0"/>
          <w:szCs w:val="21"/>
        </w:rPr>
        <w:t>等</w:t>
      </w:r>
      <w:bookmarkStart w:id="0" w:name="_GoBack"/>
      <w:bookmarkEnd w:id="0"/>
      <w:r w:rsidR="00B77ECB">
        <w:rPr>
          <w:rFonts w:asciiTheme="minorEastAsia" w:hAnsiTheme="minorEastAsia" w:cs="宋体" w:hint="eastAsia"/>
          <w:color w:val="333333"/>
          <w:kern w:val="0"/>
          <w:szCs w:val="21"/>
        </w:rPr>
        <w:t>）</w:t>
      </w:r>
      <w:r w:rsidR="00E76EA5">
        <w:rPr>
          <w:rFonts w:asciiTheme="minorEastAsia" w:hAnsiTheme="minorEastAsia" w:cs="宋体" w:hint="eastAsia"/>
          <w:color w:val="333333"/>
          <w:kern w:val="0"/>
          <w:szCs w:val="21"/>
        </w:rPr>
        <w:t>进行联合招生。</w:t>
      </w:r>
    </w:p>
    <w:p w:rsidR="001C3969" w:rsidRPr="008D34DC" w:rsidRDefault="008D34DC" w:rsidP="008D34DC">
      <w:pPr>
        <w:widowControl/>
        <w:shd w:val="clear" w:color="auto" w:fill="FFFFFF"/>
        <w:wordWrap w:val="0"/>
        <w:spacing w:line="360" w:lineRule="auto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 w:rsidRPr="008D34DC">
        <w:rPr>
          <w:rFonts w:asciiTheme="minorEastAsia" w:hAnsiTheme="minorEastAsia" w:cs="宋体" w:hint="eastAsia"/>
          <w:b/>
          <w:bCs/>
          <w:color w:val="333333"/>
          <w:kern w:val="0"/>
          <w:szCs w:val="21"/>
          <w:bdr w:val="none" w:sz="0" w:space="0" w:color="auto" w:frame="1"/>
        </w:rPr>
        <w:t>3、</w:t>
      </w:r>
      <w:r w:rsidR="003B2EAA" w:rsidRPr="008D34DC">
        <w:rPr>
          <w:rFonts w:asciiTheme="minorEastAsia" w:hAnsiTheme="minorEastAsia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招收时间及进修期限：</w:t>
      </w:r>
      <w:r w:rsidR="00E05707" w:rsidRPr="008D34DC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每年录取进修生两次，即春、秋季招生，进修期限为一年或半年。招生时间一般定在入学的前两月，即春季（3月初）入学者，1月份录取；秋季（9月初）入学者，</w:t>
      </w:r>
      <w:r w:rsidR="00A80AE4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7</w:t>
      </w:r>
      <w:r w:rsidR="00E05707" w:rsidRPr="008D34DC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月录取。</w:t>
      </w:r>
    </w:p>
    <w:p w:rsidR="00DD7C4B" w:rsidRPr="008D34DC" w:rsidRDefault="008D34DC" w:rsidP="008D34DC">
      <w:pPr>
        <w:widowControl/>
        <w:shd w:val="clear" w:color="auto" w:fill="FFFFFF"/>
        <w:wordWrap w:val="0"/>
        <w:spacing w:line="360" w:lineRule="auto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 w:rsidRPr="008D34DC">
        <w:rPr>
          <w:rFonts w:asciiTheme="minorEastAsia" w:hAnsiTheme="minorEastAsia" w:cs="宋体" w:hint="eastAsia"/>
          <w:b/>
          <w:bCs/>
          <w:color w:val="333333"/>
          <w:kern w:val="0"/>
          <w:szCs w:val="21"/>
          <w:bdr w:val="none" w:sz="0" w:space="0" w:color="auto" w:frame="1"/>
        </w:rPr>
        <w:lastRenderedPageBreak/>
        <w:t>4、</w:t>
      </w:r>
      <w:r w:rsidR="00720619" w:rsidRPr="008D34DC">
        <w:rPr>
          <w:rFonts w:asciiTheme="minorEastAsia" w:hAnsiTheme="minorEastAsia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培养方式：</w:t>
      </w:r>
      <w:r w:rsidR="002679CB">
        <w:rPr>
          <w:rFonts w:asciiTheme="minorEastAsia" w:hAnsiTheme="minorEastAsia" w:cs="宋体" w:hint="eastAsia"/>
          <w:bCs/>
          <w:color w:val="333333"/>
          <w:kern w:val="0"/>
          <w:szCs w:val="21"/>
        </w:rPr>
        <w:t>可以在</w:t>
      </w:r>
      <w:r w:rsidR="00720619" w:rsidRPr="008D34DC">
        <w:rPr>
          <w:rFonts w:asciiTheme="minorEastAsia" w:hAnsiTheme="minorEastAsia" w:cs="宋体"/>
          <w:color w:val="333333"/>
          <w:kern w:val="0"/>
          <w:szCs w:val="21"/>
          <w:bdr w:val="none" w:sz="0" w:space="0" w:color="auto" w:frame="1"/>
        </w:rPr>
        <w:t>病房轮转</w:t>
      </w:r>
      <w:r w:rsidR="001C3969" w:rsidRPr="008D34DC">
        <w:rPr>
          <w:rFonts w:asciiTheme="minorEastAsia" w:hAnsiTheme="minorEastAsia" w:cs="宋体"/>
          <w:color w:val="333333"/>
          <w:kern w:val="0"/>
          <w:szCs w:val="21"/>
          <w:bdr w:val="none" w:sz="0" w:space="0" w:color="auto" w:frame="1"/>
        </w:rPr>
        <w:t>组和专业</w:t>
      </w:r>
      <w:r w:rsidR="00720619" w:rsidRPr="008D34DC">
        <w:rPr>
          <w:rFonts w:asciiTheme="minorEastAsia" w:hAnsiTheme="minorEastAsia" w:cs="宋体"/>
          <w:color w:val="333333"/>
          <w:kern w:val="0"/>
          <w:szCs w:val="21"/>
          <w:bdr w:val="none" w:sz="0" w:space="0" w:color="auto" w:frame="1"/>
        </w:rPr>
        <w:t>学习、</w:t>
      </w:r>
      <w:r w:rsidR="001C3969" w:rsidRPr="008D34DC">
        <w:rPr>
          <w:rFonts w:asciiTheme="minorEastAsia" w:hAnsiTheme="minorEastAsia" w:cs="宋体"/>
          <w:color w:val="333333"/>
          <w:kern w:val="0"/>
          <w:szCs w:val="21"/>
          <w:bdr w:val="none" w:sz="0" w:space="0" w:color="auto" w:frame="1"/>
        </w:rPr>
        <w:t>定期设置</w:t>
      </w:r>
      <w:r w:rsidR="00720619" w:rsidRPr="008D34DC">
        <w:rPr>
          <w:rFonts w:asciiTheme="minorEastAsia" w:hAnsiTheme="minorEastAsia" w:cs="宋体"/>
          <w:color w:val="333333"/>
          <w:kern w:val="0"/>
          <w:szCs w:val="21"/>
          <w:bdr w:val="none" w:sz="0" w:space="0" w:color="auto" w:frame="1"/>
        </w:rPr>
        <w:t>专题讲座、学科及专业交叉查房学习、疑难病案分析讨论，临床科研等。</w:t>
      </w:r>
      <w:r w:rsidR="001C3969" w:rsidRPr="008D34DC">
        <w:rPr>
          <w:rFonts w:asciiTheme="minorEastAsia" w:hAnsiTheme="minorEastAsia" w:cs="宋体"/>
          <w:color w:val="333333"/>
          <w:kern w:val="0"/>
          <w:szCs w:val="21"/>
          <w:bdr w:val="none" w:sz="0" w:space="0" w:color="auto" w:frame="1"/>
        </w:rPr>
        <w:t>鼓励</w:t>
      </w:r>
      <w:r w:rsidR="00AD0AB9" w:rsidRPr="008D34DC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学员</w:t>
      </w:r>
      <w:r w:rsidR="001C3969" w:rsidRPr="008D34DC">
        <w:rPr>
          <w:rFonts w:asciiTheme="minorEastAsia" w:hAnsiTheme="minorEastAsia" w:cs="宋体"/>
          <w:color w:val="333333"/>
          <w:kern w:val="0"/>
          <w:szCs w:val="21"/>
          <w:bdr w:val="none" w:sz="0" w:space="0" w:color="auto" w:frame="1"/>
        </w:rPr>
        <w:t>参加各类专业会议</w:t>
      </w:r>
      <w:r w:rsidR="001C3969" w:rsidRPr="008D34DC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，</w:t>
      </w:r>
      <w:r w:rsidR="001C3969" w:rsidRPr="008D34DC">
        <w:rPr>
          <w:rFonts w:asciiTheme="minorEastAsia" w:hAnsiTheme="minorEastAsia" w:cs="宋体"/>
          <w:color w:val="333333"/>
          <w:kern w:val="0"/>
          <w:szCs w:val="21"/>
          <w:bdr w:val="none" w:sz="0" w:space="0" w:color="auto" w:frame="1"/>
        </w:rPr>
        <w:t>鼓励</w:t>
      </w:r>
      <w:r w:rsidR="00AD0AB9" w:rsidRPr="008D34DC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学员</w:t>
      </w:r>
      <w:r w:rsidR="001C3969" w:rsidRPr="008D34DC">
        <w:rPr>
          <w:rFonts w:asciiTheme="minorEastAsia" w:hAnsiTheme="minorEastAsia" w:cs="宋体"/>
          <w:color w:val="333333"/>
          <w:kern w:val="0"/>
          <w:szCs w:val="21"/>
          <w:bdr w:val="none" w:sz="0" w:space="0" w:color="auto" w:frame="1"/>
        </w:rPr>
        <w:t>参与会议筹办和讲座</w:t>
      </w:r>
      <w:r w:rsidR="001C3969" w:rsidRPr="008D34DC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。</w:t>
      </w:r>
    </w:p>
    <w:p w:rsidR="003B2EAA" w:rsidRPr="008D34DC" w:rsidRDefault="008D34DC" w:rsidP="008D34DC">
      <w:pPr>
        <w:widowControl/>
        <w:shd w:val="clear" w:color="auto" w:fill="FFFFFF"/>
        <w:wordWrap w:val="0"/>
        <w:spacing w:line="360" w:lineRule="auto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 w:rsidRPr="008D34DC">
        <w:rPr>
          <w:rFonts w:asciiTheme="minorEastAsia" w:hAnsiTheme="minorEastAsia" w:cs="宋体" w:hint="eastAsia"/>
          <w:b/>
          <w:color w:val="333333"/>
          <w:kern w:val="0"/>
          <w:szCs w:val="21"/>
        </w:rPr>
        <w:t>5、</w:t>
      </w:r>
      <w:r w:rsidR="003B2EAA" w:rsidRPr="008D34DC">
        <w:rPr>
          <w:rFonts w:asciiTheme="minorEastAsia" w:hAnsiTheme="minorEastAsia" w:cs="宋体" w:hint="eastAsia"/>
          <w:b/>
          <w:color w:val="333333"/>
          <w:kern w:val="0"/>
          <w:szCs w:val="21"/>
        </w:rPr>
        <w:t>进修结业考核：</w:t>
      </w:r>
      <w:r w:rsidR="001C3969" w:rsidRPr="00A80AE4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按照规范化培养和系统培养计划最后对学员统一考核后发放结业证。</w:t>
      </w:r>
    </w:p>
    <w:p w:rsidR="00AF2EA4" w:rsidRPr="00B3113E" w:rsidRDefault="00AF2EA4" w:rsidP="00AF2EA4">
      <w:pPr>
        <w:widowControl/>
        <w:shd w:val="clear" w:color="auto" w:fill="FFFFFF"/>
        <w:wordWrap w:val="0"/>
        <w:spacing w:line="360" w:lineRule="auto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三</w:t>
      </w:r>
      <w:r w:rsidRPr="00B311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、申报程序 ：</w:t>
      </w:r>
    </w:p>
    <w:p w:rsidR="00AF2EA4" w:rsidRPr="00B3113E" w:rsidRDefault="00AF2EA4" w:rsidP="00AF2EA4">
      <w:pPr>
        <w:widowControl/>
        <w:shd w:val="clear" w:color="auto" w:fill="FFFFFF"/>
        <w:wordWrap w:val="0"/>
        <w:spacing w:line="360" w:lineRule="auto"/>
        <w:ind w:firstLineChars="196" w:firstLine="412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  <w:r w:rsidRPr="00E3571C">
        <w:rPr>
          <w:rFonts w:asciiTheme="minorEastAsia" w:hAnsiTheme="minorEastAsia" w:cs="宋体" w:hint="eastAsia"/>
          <w:bCs/>
          <w:color w:val="333333"/>
          <w:kern w:val="0"/>
          <w:szCs w:val="21"/>
        </w:rPr>
        <w:t>网上申报（申报网址：</w:t>
      </w:r>
      <w:hyperlink r:id="rId7" w:history="1">
        <w:r w:rsidR="0002023C" w:rsidRPr="0002023C">
          <w:rPr>
            <w:rFonts w:asciiTheme="minorEastAsia" w:hAnsiTheme="minorEastAsia" w:cs="宋体" w:hint="eastAsia"/>
            <w:b/>
            <w:color w:val="333333"/>
            <w:kern w:val="0"/>
            <w:szCs w:val="21"/>
          </w:rPr>
          <w:t>http://118.123.21.74:81</w:t>
        </w:r>
      </w:hyperlink>
      <w:r w:rsidRPr="00E3571C">
        <w:rPr>
          <w:rFonts w:asciiTheme="minorEastAsia" w:hAnsiTheme="minorEastAsia" w:cs="宋体" w:hint="eastAsia"/>
          <w:bCs/>
          <w:color w:val="333333"/>
          <w:kern w:val="0"/>
          <w:szCs w:val="21"/>
        </w:rPr>
        <w:t>，每期报名截止时间以报名网站上公布的时间为准，请留意关注）</w:t>
      </w:r>
      <w:r w:rsidRPr="00E3571C">
        <w:rPr>
          <w:rFonts w:asciiTheme="minorEastAsia" w:hAnsiTheme="minorEastAsia" w:cs="宋体" w:hint="eastAsia"/>
          <w:b/>
          <w:color w:val="333333"/>
          <w:kern w:val="0"/>
          <w:szCs w:val="21"/>
        </w:rPr>
        <w:t>→</w:t>
      </w:r>
      <w:r w:rsidRPr="00E3571C">
        <w:rPr>
          <w:rFonts w:asciiTheme="minorEastAsia" w:hAnsiTheme="minorEastAsia" w:cs="宋体" w:hint="eastAsia"/>
          <w:bCs/>
          <w:color w:val="333333"/>
          <w:kern w:val="0"/>
          <w:szCs w:val="21"/>
        </w:rPr>
        <w:t>学院在1月及7月组织相关科室进行录取</w:t>
      </w:r>
      <w:r w:rsidRPr="00E3571C">
        <w:rPr>
          <w:rFonts w:asciiTheme="minorEastAsia" w:hAnsiTheme="minorEastAsia" w:cs="宋体" w:hint="eastAsia"/>
          <w:b/>
          <w:color w:val="333333"/>
          <w:kern w:val="0"/>
          <w:szCs w:val="21"/>
        </w:rPr>
        <w:t>→</w:t>
      </w:r>
      <w:r w:rsidRPr="00E3571C">
        <w:rPr>
          <w:rFonts w:asciiTheme="minorEastAsia" w:hAnsiTheme="minorEastAsia" w:cs="宋体" w:hint="eastAsia"/>
          <w:bCs/>
          <w:color w:val="333333"/>
          <w:kern w:val="0"/>
          <w:szCs w:val="21"/>
        </w:rPr>
        <w:t>由四川大学继续教育学院寄发录取通知书</w:t>
      </w:r>
      <w:r w:rsidRPr="00E3571C">
        <w:rPr>
          <w:rFonts w:asciiTheme="minorEastAsia" w:hAnsiTheme="minorEastAsia" w:cs="宋体" w:hint="eastAsia"/>
          <w:b/>
          <w:color w:val="333333"/>
          <w:kern w:val="0"/>
          <w:szCs w:val="21"/>
        </w:rPr>
        <w:t>→</w:t>
      </w:r>
      <w:r w:rsidRPr="00E3571C">
        <w:rPr>
          <w:rFonts w:asciiTheme="minorEastAsia" w:hAnsiTheme="minorEastAsia" w:cs="宋体" w:hint="eastAsia"/>
          <w:bCs/>
          <w:color w:val="333333"/>
          <w:kern w:val="0"/>
          <w:szCs w:val="21"/>
        </w:rPr>
        <w:t>进修生持通知书、本人身份证、医师资格证书、医师执业证书、毕业证书原件及复印件按通知书中注明的日期及要求报到。</w:t>
      </w:r>
    </w:p>
    <w:p w:rsidR="00E05707" w:rsidRPr="00AF2EA4" w:rsidRDefault="00E05707" w:rsidP="00E05707">
      <w:pPr>
        <w:widowControl/>
        <w:shd w:val="clear" w:color="auto" w:fill="FFFFFF"/>
        <w:wordWrap w:val="0"/>
        <w:ind w:left="5798" w:hangingChars="2750" w:hanging="5798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</w:p>
    <w:p w:rsidR="008A1D76" w:rsidRPr="002D75C6" w:rsidRDefault="00DD7C4B" w:rsidP="002D75C6">
      <w:pPr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2D75C6">
        <w:rPr>
          <w:rFonts w:ascii="Times New Roman" w:eastAsia="宋体" w:hAnsi="宋体" w:cs="Times New Roman"/>
          <w:szCs w:val="21"/>
        </w:rPr>
        <w:t>                                       </w:t>
      </w:r>
      <w:r w:rsidR="002D75C6">
        <w:rPr>
          <w:rFonts w:ascii="Times New Roman" w:eastAsia="宋体" w:hAnsi="宋体" w:cs="Times New Roman"/>
          <w:szCs w:val="21"/>
        </w:rPr>
        <w:t>                     </w:t>
      </w:r>
      <w:r w:rsidRPr="002D75C6">
        <w:rPr>
          <w:rFonts w:ascii="Times New Roman" w:eastAsia="宋体" w:hAnsi="宋体" w:cs="Times New Roman"/>
          <w:szCs w:val="21"/>
        </w:rPr>
        <w:t>四川大学华西医院</w:t>
      </w:r>
      <w:r w:rsidR="001C3969" w:rsidRPr="002D75C6">
        <w:rPr>
          <w:rFonts w:ascii="Times New Roman" w:eastAsia="宋体" w:hAnsi="宋体" w:cs="Times New Roman" w:hint="eastAsia"/>
          <w:szCs w:val="21"/>
        </w:rPr>
        <w:t>甲状腺</w:t>
      </w:r>
      <w:r w:rsidR="00180E59">
        <w:rPr>
          <w:rFonts w:ascii="Times New Roman" w:eastAsia="宋体" w:hAnsi="宋体" w:cs="Times New Roman" w:hint="eastAsia"/>
          <w:szCs w:val="21"/>
        </w:rPr>
        <w:t>外</w:t>
      </w:r>
      <w:r w:rsidRPr="002D75C6">
        <w:rPr>
          <w:rFonts w:ascii="Times New Roman" w:eastAsia="宋体" w:hAnsi="宋体" w:cs="Times New Roman"/>
          <w:szCs w:val="21"/>
        </w:rPr>
        <w:t>科</w:t>
      </w:r>
    </w:p>
    <w:p w:rsidR="002D75C6" w:rsidRPr="00180E59" w:rsidRDefault="002D75C6" w:rsidP="008A1D76">
      <w:pPr>
        <w:widowControl/>
        <w:shd w:val="clear" w:color="auto" w:fill="FFFFFF"/>
        <w:wordWrap w:val="0"/>
        <w:ind w:leftChars="2700" w:left="5775" w:hangingChars="50" w:hanging="105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</w:p>
    <w:p w:rsidR="006C74F8" w:rsidRPr="008D34DC" w:rsidRDefault="00DD7C4B" w:rsidP="008A1D76">
      <w:pPr>
        <w:widowControl/>
        <w:shd w:val="clear" w:color="auto" w:fill="FFFFFF"/>
        <w:wordWrap w:val="0"/>
        <w:ind w:leftChars="2700" w:left="5775" w:hangingChars="50" w:hanging="105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 w:rsidRPr="008D34DC">
        <w:rPr>
          <w:rFonts w:asciiTheme="minorEastAsia" w:hAnsiTheme="minorEastAsia" w:cs="宋体"/>
          <w:b/>
          <w:bCs/>
          <w:color w:val="333333"/>
          <w:kern w:val="0"/>
          <w:szCs w:val="21"/>
        </w:rPr>
        <w:t>20</w:t>
      </w:r>
      <w:r w:rsidR="004E78C3" w:rsidRPr="008D34DC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1</w:t>
      </w:r>
      <w:r w:rsidR="004C2BA2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7</w:t>
      </w:r>
      <w:r w:rsidRPr="008D34DC">
        <w:rPr>
          <w:rFonts w:asciiTheme="minorEastAsia" w:hAnsiTheme="minorEastAsia" w:cs="宋体"/>
          <w:b/>
          <w:bCs/>
          <w:color w:val="333333"/>
          <w:kern w:val="0"/>
          <w:szCs w:val="21"/>
        </w:rPr>
        <w:t>年</w:t>
      </w:r>
      <w:r w:rsidR="004C2BA2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9</w:t>
      </w:r>
      <w:r w:rsidRPr="008D34DC">
        <w:rPr>
          <w:rFonts w:asciiTheme="minorEastAsia" w:hAnsiTheme="minorEastAsia" w:cs="宋体"/>
          <w:b/>
          <w:bCs/>
          <w:color w:val="333333"/>
          <w:kern w:val="0"/>
          <w:szCs w:val="21"/>
        </w:rPr>
        <w:t>月</w:t>
      </w:r>
      <w:r w:rsidR="004C2BA2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19</w:t>
      </w:r>
      <w:r w:rsidRPr="008D34DC">
        <w:rPr>
          <w:rFonts w:asciiTheme="minorEastAsia" w:hAnsiTheme="minorEastAsia" w:cs="宋体"/>
          <w:b/>
          <w:bCs/>
          <w:color w:val="333333"/>
          <w:kern w:val="0"/>
          <w:szCs w:val="21"/>
        </w:rPr>
        <w:t>日</w:t>
      </w:r>
    </w:p>
    <w:sectPr w:rsidR="006C74F8" w:rsidRPr="008D34DC" w:rsidSect="0091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4C" w:rsidRDefault="0003454C" w:rsidP="00DD7C4B">
      <w:r>
        <w:separator/>
      </w:r>
    </w:p>
  </w:endnote>
  <w:endnote w:type="continuationSeparator" w:id="0">
    <w:p w:rsidR="0003454C" w:rsidRDefault="0003454C" w:rsidP="00DD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4C" w:rsidRDefault="0003454C" w:rsidP="00DD7C4B">
      <w:r>
        <w:separator/>
      </w:r>
    </w:p>
  </w:footnote>
  <w:footnote w:type="continuationSeparator" w:id="0">
    <w:p w:rsidR="0003454C" w:rsidRDefault="0003454C" w:rsidP="00DD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7C2"/>
    <w:multiLevelType w:val="hybridMultilevel"/>
    <w:tmpl w:val="9EE416B0"/>
    <w:lvl w:ilvl="0" w:tplc="31222F9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F60A37"/>
    <w:multiLevelType w:val="hybridMultilevel"/>
    <w:tmpl w:val="7848F574"/>
    <w:lvl w:ilvl="0" w:tplc="391EB99E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1257EC"/>
    <w:multiLevelType w:val="hybridMultilevel"/>
    <w:tmpl w:val="30DCE4B2"/>
    <w:lvl w:ilvl="0" w:tplc="CC8CA31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">
    <w:nsid w:val="7F3908D9"/>
    <w:multiLevelType w:val="hybridMultilevel"/>
    <w:tmpl w:val="8A3CC164"/>
    <w:lvl w:ilvl="0" w:tplc="7094579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C4B"/>
    <w:rsid w:val="0002023C"/>
    <w:rsid w:val="00026BC4"/>
    <w:rsid w:val="0003454C"/>
    <w:rsid w:val="000C2A3C"/>
    <w:rsid w:val="000D1EFA"/>
    <w:rsid w:val="00100C7D"/>
    <w:rsid w:val="00180E59"/>
    <w:rsid w:val="001A3A8E"/>
    <w:rsid w:val="001C3969"/>
    <w:rsid w:val="001C7B23"/>
    <w:rsid w:val="001E6DF0"/>
    <w:rsid w:val="00206C38"/>
    <w:rsid w:val="0023330A"/>
    <w:rsid w:val="002679CB"/>
    <w:rsid w:val="002A424D"/>
    <w:rsid w:val="002C6706"/>
    <w:rsid w:val="002D75C6"/>
    <w:rsid w:val="00342AD8"/>
    <w:rsid w:val="00357493"/>
    <w:rsid w:val="00381EC4"/>
    <w:rsid w:val="003B2EAA"/>
    <w:rsid w:val="003C3105"/>
    <w:rsid w:val="003F3DEC"/>
    <w:rsid w:val="00412E6B"/>
    <w:rsid w:val="004147CB"/>
    <w:rsid w:val="00432A06"/>
    <w:rsid w:val="004430AA"/>
    <w:rsid w:val="00466714"/>
    <w:rsid w:val="004822BE"/>
    <w:rsid w:val="004B1139"/>
    <w:rsid w:val="004C2BA2"/>
    <w:rsid w:val="004E78C3"/>
    <w:rsid w:val="00635211"/>
    <w:rsid w:val="006710B4"/>
    <w:rsid w:val="006A7622"/>
    <w:rsid w:val="006B038E"/>
    <w:rsid w:val="006C74F8"/>
    <w:rsid w:val="006D14AE"/>
    <w:rsid w:val="006E0BFC"/>
    <w:rsid w:val="006F6F56"/>
    <w:rsid w:val="00710388"/>
    <w:rsid w:val="00720619"/>
    <w:rsid w:val="007557C3"/>
    <w:rsid w:val="00761BE9"/>
    <w:rsid w:val="00777445"/>
    <w:rsid w:val="007924E9"/>
    <w:rsid w:val="007B0724"/>
    <w:rsid w:val="007B1D31"/>
    <w:rsid w:val="00820F94"/>
    <w:rsid w:val="00865CA8"/>
    <w:rsid w:val="008A1D76"/>
    <w:rsid w:val="008C776E"/>
    <w:rsid w:val="008D34DC"/>
    <w:rsid w:val="00912C29"/>
    <w:rsid w:val="00936163"/>
    <w:rsid w:val="009B2D3D"/>
    <w:rsid w:val="00A00C4F"/>
    <w:rsid w:val="00A21996"/>
    <w:rsid w:val="00A45E1B"/>
    <w:rsid w:val="00A57B6E"/>
    <w:rsid w:val="00A635D8"/>
    <w:rsid w:val="00A639BE"/>
    <w:rsid w:val="00A80AE4"/>
    <w:rsid w:val="00AD0AB9"/>
    <w:rsid w:val="00AD261F"/>
    <w:rsid w:val="00AF2EA4"/>
    <w:rsid w:val="00B3113E"/>
    <w:rsid w:val="00B77ECB"/>
    <w:rsid w:val="00C126C3"/>
    <w:rsid w:val="00C2528E"/>
    <w:rsid w:val="00C67442"/>
    <w:rsid w:val="00C74DD4"/>
    <w:rsid w:val="00CB0299"/>
    <w:rsid w:val="00CC029F"/>
    <w:rsid w:val="00CD3CA5"/>
    <w:rsid w:val="00D6684C"/>
    <w:rsid w:val="00D816B7"/>
    <w:rsid w:val="00DB04FB"/>
    <w:rsid w:val="00DD7C4B"/>
    <w:rsid w:val="00E0245C"/>
    <w:rsid w:val="00E05707"/>
    <w:rsid w:val="00E21694"/>
    <w:rsid w:val="00E41236"/>
    <w:rsid w:val="00E621C7"/>
    <w:rsid w:val="00E76EA5"/>
    <w:rsid w:val="00EB39DE"/>
    <w:rsid w:val="00EC6413"/>
    <w:rsid w:val="00EE55DA"/>
    <w:rsid w:val="00F1488F"/>
    <w:rsid w:val="00F81075"/>
    <w:rsid w:val="00F92F07"/>
    <w:rsid w:val="00FA7EEA"/>
    <w:rsid w:val="00FC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9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DD7C4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C4B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DD7C4B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D7C4B"/>
  </w:style>
  <w:style w:type="paragraph" w:styleId="a5">
    <w:name w:val="Normal (Web)"/>
    <w:basedOn w:val="a"/>
    <w:uiPriority w:val="99"/>
    <w:semiHidden/>
    <w:unhideWhenUsed/>
    <w:rsid w:val="00DD7C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D7C4B"/>
    <w:rPr>
      <w:b/>
      <w:bCs/>
    </w:rPr>
  </w:style>
  <w:style w:type="paragraph" w:styleId="a7">
    <w:name w:val="List Paragraph"/>
    <w:basedOn w:val="a"/>
    <w:uiPriority w:val="34"/>
    <w:qFormat/>
    <w:rsid w:val="007206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18.123.21.74: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74</cp:revision>
  <dcterms:created xsi:type="dcterms:W3CDTF">2014-10-13T04:09:00Z</dcterms:created>
  <dcterms:modified xsi:type="dcterms:W3CDTF">2017-09-22T05:28:00Z</dcterms:modified>
</cp:coreProperties>
</file>