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6FDDD9" w14:textId="489F6F79" w:rsidR="00533BF0" w:rsidRDefault="00D854DE">
      <w:pPr>
        <w:jc w:val="center"/>
        <w:rPr>
          <w:b/>
          <w:sz w:val="40"/>
        </w:rPr>
      </w:pPr>
      <w:r>
        <w:rPr>
          <w:rFonts w:hint="eastAsia"/>
          <w:b/>
          <w:sz w:val="40"/>
        </w:rPr>
        <w:t>肝移植中心进修招生简章</w:t>
      </w:r>
    </w:p>
    <w:p w14:paraId="569EA2A6" w14:textId="77777777" w:rsidR="00533BF0" w:rsidRPr="002E15AD" w:rsidRDefault="00000000">
      <w:pPr>
        <w:pStyle w:val="a7"/>
        <w:numPr>
          <w:ilvl w:val="0"/>
          <w:numId w:val="1"/>
        </w:numPr>
        <w:ind w:firstLineChars="0"/>
        <w:rPr>
          <w:rFonts w:ascii="Calibri" w:eastAsia="宋体" w:hAnsi="Calibri" w:cs="Times New Roman"/>
          <w:sz w:val="24"/>
          <w:szCs w:val="24"/>
        </w:rPr>
      </w:pPr>
      <w:r w:rsidRPr="002E15AD">
        <w:rPr>
          <w:rFonts w:ascii="Calibri" w:eastAsia="宋体" w:hAnsi="Calibri" w:cs="Times New Roman" w:hint="eastAsia"/>
          <w:sz w:val="24"/>
          <w:szCs w:val="24"/>
        </w:rPr>
        <w:t>科室简介</w:t>
      </w:r>
    </w:p>
    <w:p w14:paraId="1ED2ABD3" w14:textId="77777777" w:rsidR="00533BF0" w:rsidRPr="002E15AD" w:rsidRDefault="00000000">
      <w:pPr>
        <w:widowControl/>
        <w:shd w:val="clear" w:color="auto" w:fill="FFFFFF"/>
        <w:spacing w:line="520" w:lineRule="exact"/>
        <w:jc w:val="left"/>
        <w:rPr>
          <w:rFonts w:ascii="Calibri" w:eastAsia="宋体" w:hAnsi="Calibri" w:cs="Times New Roman"/>
          <w:sz w:val="24"/>
          <w:szCs w:val="24"/>
        </w:rPr>
      </w:pPr>
      <w:r w:rsidRPr="002E15AD">
        <w:rPr>
          <w:rFonts w:ascii="Calibri" w:eastAsia="宋体" w:hAnsi="Calibri" w:cs="Times New Roman" w:hint="eastAsia"/>
          <w:sz w:val="24"/>
          <w:szCs w:val="24"/>
        </w:rPr>
        <w:t>1.</w:t>
      </w:r>
      <w:r w:rsidRPr="002E15AD">
        <w:rPr>
          <w:rFonts w:ascii="Calibri" w:eastAsia="宋体" w:hAnsi="Calibri" w:cs="Times New Roman" w:hint="eastAsia"/>
          <w:sz w:val="24"/>
          <w:szCs w:val="24"/>
        </w:rPr>
        <w:t>科室学科建设情况</w:t>
      </w:r>
    </w:p>
    <w:p w14:paraId="61BB1872" w14:textId="72C3B7C8" w:rsidR="00D854DE" w:rsidRDefault="00D854DE" w:rsidP="00D854DE">
      <w:pPr>
        <w:spacing w:line="360" w:lineRule="auto"/>
        <w:ind w:firstLineChars="100" w:firstLine="240"/>
        <w:rPr>
          <w:rFonts w:ascii="Calibri" w:eastAsia="宋体" w:hAnsi="Calibri" w:cs="Times New Roman"/>
          <w:sz w:val="24"/>
          <w:szCs w:val="24"/>
        </w:rPr>
      </w:pPr>
      <w:r>
        <w:rPr>
          <w:rFonts w:ascii="Calibri" w:eastAsia="宋体" w:hAnsi="Calibri" w:cs="Times New Roman" w:hint="eastAsia"/>
          <w:sz w:val="24"/>
          <w:szCs w:val="24"/>
        </w:rPr>
        <w:t>华西医院是国内最早开展器官移植的单位之一，器官移植中心为国家</w:t>
      </w:r>
      <w:proofErr w:type="gramStart"/>
      <w:r>
        <w:rPr>
          <w:rFonts w:ascii="Calibri" w:eastAsia="宋体" w:hAnsi="Calibri" w:cs="Times New Roman" w:hint="eastAsia"/>
          <w:sz w:val="24"/>
          <w:szCs w:val="24"/>
        </w:rPr>
        <w:t>卫健委器官移植</w:t>
      </w:r>
      <w:proofErr w:type="gramEnd"/>
      <w:r>
        <w:rPr>
          <w:rFonts w:ascii="Calibri" w:eastAsia="宋体" w:hAnsi="Calibri" w:cs="Times New Roman" w:hint="eastAsia"/>
          <w:sz w:val="24"/>
          <w:szCs w:val="24"/>
        </w:rPr>
        <w:t>重点专科。早在</w:t>
      </w:r>
      <w:r>
        <w:rPr>
          <w:rFonts w:ascii="Calibri" w:eastAsia="宋体" w:hAnsi="Calibri" w:cs="Times New Roman" w:hint="eastAsia"/>
          <w:sz w:val="24"/>
          <w:szCs w:val="24"/>
        </w:rPr>
        <w:t>200</w:t>
      </w:r>
      <w:r>
        <w:rPr>
          <w:rFonts w:ascii="Calibri" w:eastAsia="宋体" w:hAnsi="Calibri" w:cs="Times New Roman"/>
          <w:sz w:val="24"/>
          <w:szCs w:val="24"/>
        </w:rPr>
        <w:t>1</w:t>
      </w:r>
      <w:r>
        <w:rPr>
          <w:rFonts w:ascii="Calibri" w:eastAsia="宋体" w:hAnsi="Calibri" w:cs="Times New Roman" w:hint="eastAsia"/>
          <w:sz w:val="24"/>
          <w:szCs w:val="24"/>
        </w:rPr>
        <w:t>年开展了中国大陆地区第一例成人活体肝移植，</w:t>
      </w:r>
      <w:r>
        <w:rPr>
          <w:rFonts w:ascii="Calibri" w:eastAsia="宋体" w:hAnsi="Calibri" w:cs="Times New Roman" w:hint="eastAsia"/>
          <w:sz w:val="24"/>
          <w:szCs w:val="24"/>
        </w:rPr>
        <w:t>2021</w:t>
      </w:r>
      <w:r>
        <w:rPr>
          <w:rFonts w:ascii="Calibri" w:eastAsia="宋体" w:hAnsi="Calibri" w:cs="Times New Roman" w:hint="eastAsia"/>
          <w:sz w:val="24"/>
          <w:szCs w:val="24"/>
        </w:rPr>
        <w:t>年获</w:t>
      </w:r>
      <w:proofErr w:type="gramStart"/>
      <w:r>
        <w:rPr>
          <w:rFonts w:ascii="Calibri" w:eastAsia="宋体" w:hAnsi="Calibri" w:cs="Times New Roman" w:hint="eastAsia"/>
          <w:sz w:val="24"/>
          <w:szCs w:val="24"/>
        </w:rPr>
        <w:t>批成为</w:t>
      </w:r>
      <w:proofErr w:type="gramEnd"/>
      <w:r>
        <w:rPr>
          <w:rFonts w:ascii="Calibri" w:eastAsia="宋体" w:hAnsi="Calibri" w:cs="Times New Roman" w:hint="eastAsia"/>
          <w:sz w:val="24"/>
          <w:szCs w:val="24"/>
        </w:rPr>
        <w:t>国家人体器官移植培训基地，取得了肝脏、肾脏移植专业医师培训资质。目前共实施各类肝脏</w:t>
      </w:r>
      <w:proofErr w:type="gramStart"/>
      <w:r>
        <w:rPr>
          <w:rFonts w:ascii="Calibri" w:eastAsia="宋体" w:hAnsi="Calibri" w:cs="Times New Roman" w:hint="eastAsia"/>
          <w:sz w:val="24"/>
          <w:szCs w:val="24"/>
        </w:rPr>
        <w:t>移植近</w:t>
      </w:r>
      <w:proofErr w:type="gramEnd"/>
      <w:r>
        <w:rPr>
          <w:rFonts w:ascii="Calibri" w:eastAsia="宋体" w:hAnsi="Calibri" w:cs="Times New Roman"/>
          <w:sz w:val="24"/>
          <w:szCs w:val="24"/>
        </w:rPr>
        <w:t>20</w:t>
      </w:r>
      <w:r>
        <w:rPr>
          <w:rFonts w:ascii="Calibri" w:eastAsia="宋体" w:hAnsi="Calibri" w:cs="Times New Roman" w:hint="eastAsia"/>
          <w:sz w:val="24"/>
          <w:szCs w:val="24"/>
        </w:rPr>
        <w:t>00</w:t>
      </w:r>
      <w:r>
        <w:rPr>
          <w:rFonts w:ascii="Calibri" w:eastAsia="宋体" w:hAnsi="Calibri" w:cs="Times New Roman" w:hint="eastAsia"/>
          <w:sz w:val="24"/>
          <w:szCs w:val="24"/>
        </w:rPr>
        <w:t>例，其中活体肝移植</w:t>
      </w:r>
      <w:r>
        <w:rPr>
          <w:rFonts w:ascii="Calibri" w:eastAsia="宋体" w:hAnsi="Calibri" w:cs="Times New Roman" w:hint="eastAsia"/>
          <w:sz w:val="24"/>
          <w:szCs w:val="24"/>
        </w:rPr>
        <w:t>500</w:t>
      </w:r>
      <w:r>
        <w:rPr>
          <w:rFonts w:ascii="Calibri" w:eastAsia="宋体" w:hAnsi="Calibri" w:cs="Times New Roman" w:hint="eastAsia"/>
          <w:sz w:val="24"/>
          <w:szCs w:val="24"/>
        </w:rPr>
        <w:t>余例，婴幼儿肝移植</w:t>
      </w:r>
      <w:r>
        <w:rPr>
          <w:rFonts w:ascii="Calibri" w:eastAsia="宋体" w:hAnsi="Calibri" w:cs="Times New Roman" w:hint="eastAsia"/>
          <w:sz w:val="24"/>
          <w:szCs w:val="24"/>
        </w:rPr>
        <w:t>100</w:t>
      </w:r>
      <w:r>
        <w:rPr>
          <w:rFonts w:ascii="Calibri" w:eastAsia="宋体" w:hAnsi="Calibri" w:cs="Times New Roman" w:hint="eastAsia"/>
          <w:sz w:val="24"/>
          <w:szCs w:val="24"/>
        </w:rPr>
        <w:t>余例（包含国内体重最轻婴幼儿肝移植），五年生存率</w:t>
      </w:r>
      <w:r>
        <w:rPr>
          <w:rFonts w:ascii="Calibri" w:eastAsia="宋体" w:hAnsi="Calibri" w:cs="Times New Roman" w:hint="eastAsia"/>
          <w:sz w:val="24"/>
          <w:szCs w:val="24"/>
        </w:rPr>
        <w:t>82%</w:t>
      </w:r>
      <w:r>
        <w:rPr>
          <w:rFonts w:ascii="Calibri" w:eastAsia="宋体" w:hAnsi="Calibri" w:cs="Times New Roman" w:hint="eastAsia"/>
          <w:sz w:val="24"/>
          <w:szCs w:val="24"/>
        </w:rPr>
        <w:t>以上。特色技术有：活体肝移植供体腹腔镜手术，</w:t>
      </w:r>
      <w:r>
        <w:rPr>
          <w:rFonts w:ascii="Calibri" w:eastAsia="宋体" w:hAnsi="Calibri" w:cs="Times New Roman" w:hint="eastAsia"/>
          <w:sz w:val="24"/>
          <w:szCs w:val="24"/>
        </w:rPr>
        <w:t>2</w:t>
      </w:r>
      <w:r>
        <w:rPr>
          <w:rFonts w:ascii="Calibri" w:eastAsia="宋体" w:hAnsi="Calibri" w:cs="Times New Roman"/>
          <w:sz w:val="24"/>
          <w:szCs w:val="24"/>
        </w:rPr>
        <w:t>015</w:t>
      </w:r>
      <w:r>
        <w:rPr>
          <w:rFonts w:ascii="Calibri" w:eastAsia="宋体" w:hAnsi="Calibri" w:cs="Times New Roman" w:hint="eastAsia"/>
          <w:sz w:val="24"/>
          <w:szCs w:val="24"/>
        </w:rPr>
        <w:t>年开展了全国第</w:t>
      </w:r>
      <w:proofErr w:type="gramStart"/>
      <w:r>
        <w:rPr>
          <w:rFonts w:ascii="Calibri" w:eastAsia="宋体" w:hAnsi="Calibri" w:cs="Times New Roman" w:hint="eastAsia"/>
          <w:sz w:val="24"/>
          <w:szCs w:val="24"/>
        </w:rPr>
        <w:t>一例全</w:t>
      </w:r>
      <w:proofErr w:type="gramEnd"/>
      <w:r>
        <w:rPr>
          <w:rFonts w:ascii="Calibri" w:eastAsia="宋体" w:hAnsi="Calibri" w:cs="Times New Roman" w:hint="eastAsia"/>
          <w:sz w:val="24"/>
          <w:szCs w:val="24"/>
        </w:rPr>
        <w:t>腹腔镜活体肝移植右半肝切取手术，</w:t>
      </w:r>
      <w:r>
        <w:rPr>
          <w:rFonts w:ascii="Calibri" w:eastAsia="宋体" w:hAnsi="Calibri" w:cs="Times New Roman"/>
          <w:sz w:val="24"/>
          <w:szCs w:val="24"/>
        </w:rPr>
        <w:t>2016</w:t>
      </w:r>
      <w:r>
        <w:rPr>
          <w:rFonts w:ascii="Calibri" w:eastAsia="宋体" w:hAnsi="Calibri" w:cs="Times New Roman" w:hint="eastAsia"/>
          <w:sz w:val="24"/>
          <w:szCs w:val="24"/>
        </w:rPr>
        <w:t>年开展了全国第二</w:t>
      </w:r>
      <w:proofErr w:type="gramStart"/>
      <w:r>
        <w:rPr>
          <w:rFonts w:ascii="Calibri" w:eastAsia="宋体" w:hAnsi="Calibri" w:cs="Times New Roman" w:hint="eastAsia"/>
          <w:sz w:val="24"/>
          <w:szCs w:val="24"/>
        </w:rPr>
        <w:t>例达芬奇手术</w:t>
      </w:r>
      <w:proofErr w:type="gramEnd"/>
      <w:r>
        <w:rPr>
          <w:rFonts w:ascii="Calibri" w:eastAsia="宋体" w:hAnsi="Calibri" w:cs="Times New Roman" w:hint="eastAsia"/>
          <w:sz w:val="24"/>
          <w:szCs w:val="24"/>
        </w:rPr>
        <w:t>机器人活体供肝切取手术，现已形成常规术式；</w:t>
      </w:r>
      <w:proofErr w:type="gramStart"/>
      <w:r>
        <w:rPr>
          <w:rFonts w:ascii="Calibri" w:eastAsia="宋体" w:hAnsi="Calibri" w:cs="Times New Roman" w:hint="eastAsia"/>
          <w:sz w:val="24"/>
          <w:szCs w:val="24"/>
        </w:rPr>
        <w:t>劈离式</w:t>
      </w:r>
      <w:proofErr w:type="gramEnd"/>
      <w:r>
        <w:rPr>
          <w:rFonts w:ascii="Calibri" w:eastAsia="宋体" w:hAnsi="Calibri" w:cs="Times New Roman" w:hint="eastAsia"/>
          <w:sz w:val="24"/>
          <w:szCs w:val="24"/>
        </w:rPr>
        <w:t>肝移植的整体数量和技术处于全国前列，并</w:t>
      </w:r>
      <w:proofErr w:type="gramStart"/>
      <w:r>
        <w:rPr>
          <w:rFonts w:ascii="Calibri" w:eastAsia="宋体" w:hAnsi="Calibri" w:cs="Times New Roman" w:hint="eastAsia"/>
          <w:sz w:val="24"/>
          <w:szCs w:val="24"/>
        </w:rPr>
        <w:t>提出残肝优先</w:t>
      </w:r>
      <w:proofErr w:type="gramEnd"/>
      <w:r>
        <w:rPr>
          <w:rFonts w:ascii="Calibri" w:eastAsia="宋体" w:hAnsi="Calibri" w:cs="Times New Roman" w:hint="eastAsia"/>
          <w:sz w:val="24"/>
          <w:szCs w:val="24"/>
        </w:rPr>
        <w:t>、在体与离体相结合的手术方式；建立了</w:t>
      </w:r>
      <w:r>
        <w:rPr>
          <w:rFonts w:ascii="Calibri" w:eastAsia="宋体" w:hAnsi="Calibri" w:cs="Times New Roman" w:hint="eastAsia"/>
          <w:sz w:val="24"/>
          <w:szCs w:val="24"/>
        </w:rPr>
        <w:t>D</w:t>
      </w:r>
      <w:r>
        <w:rPr>
          <w:rFonts w:ascii="Calibri" w:eastAsia="宋体" w:hAnsi="Calibri" w:cs="Times New Roman"/>
          <w:sz w:val="24"/>
          <w:szCs w:val="24"/>
        </w:rPr>
        <w:t>CD</w:t>
      </w:r>
      <w:r>
        <w:rPr>
          <w:rFonts w:ascii="Calibri" w:eastAsia="宋体" w:hAnsi="Calibri" w:cs="Times New Roman" w:hint="eastAsia"/>
          <w:sz w:val="24"/>
          <w:szCs w:val="24"/>
        </w:rPr>
        <w:t>供体规范的捐献和移植流程，并结合供肝</w:t>
      </w:r>
      <w:r>
        <w:rPr>
          <w:rFonts w:ascii="Calibri" w:eastAsia="宋体" w:hAnsi="Calibri" w:cs="Times New Roman"/>
          <w:sz w:val="24"/>
          <w:szCs w:val="24"/>
        </w:rPr>
        <w:t>ICG</w:t>
      </w:r>
      <w:r>
        <w:rPr>
          <w:rFonts w:ascii="Calibri" w:eastAsia="宋体" w:hAnsi="Calibri" w:cs="Times New Roman" w:hint="eastAsia"/>
          <w:sz w:val="24"/>
          <w:szCs w:val="24"/>
        </w:rPr>
        <w:t>、人工智能和大数据等建成了</w:t>
      </w:r>
      <w:r>
        <w:rPr>
          <w:rFonts w:ascii="Calibri" w:eastAsia="宋体" w:hAnsi="Calibri" w:cs="Times New Roman"/>
          <w:sz w:val="24"/>
          <w:szCs w:val="24"/>
        </w:rPr>
        <w:t>DCD</w:t>
      </w:r>
      <w:r>
        <w:rPr>
          <w:rFonts w:ascii="Calibri" w:eastAsia="宋体" w:hAnsi="Calibri" w:cs="Times New Roman" w:hint="eastAsia"/>
          <w:sz w:val="24"/>
          <w:szCs w:val="24"/>
        </w:rPr>
        <w:t>供</w:t>
      </w:r>
      <w:proofErr w:type="gramStart"/>
      <w:r>
        <w:rPr>
          <w:rFonts w:ascii="Calibri" w:eastAsia="宋体" w:hAnsi="Calibri" w:cs="Times New Roman" w:hint="eastAsia"/>
          <w:sz w:val="24"/>
          <w:szCs w:val="24"/>
        </w:rPr>
        <w:t>肝评价</w:t>
      </w:r>
      <w:proofErr w:type="gramEnd"/>
      <w:r>
        <w:rPr>
          <w:rFonts w:ascii="Calibri" w:eastAsia="宋体" w:hAnsi="Calibri" w:cs="Times New Roman" w:hint="eastAsia"/>
          <w:sz w:val="24"/>
          <w:szCs w:val="24"/>
        </w:rPr>
        <w:t>体系。</w:t>
      </w:r>
    </w:p>
    <w:p w14:paraId="4183FC82" w14:textId="0DDA2398" w:rsidR="00533BF0" w:rsidRPr="002E15AD" w:rsidRDefault="00000000">
      <w:pPr>
        <w:widowControl/>
        <w:shd w:val="clear" w:color="auto" w:fill="FFFFFF"/>
        <w:spacing w:line="520" w:lineRule="exact"/>
        <w:jc w:val="left"/>
        <w:rPr>
          <w:rFonts w:ascii="Calibri" w:eastAsia="宋体" w:hAnsi="Calibri" w:cs="Times New Roman"/>
          <w:sz w:val="24"/>
          <w:szCs w:val="24"/>
        </w:rPr>
      </w:pPr>
      <w:r w:rsidRPr="002E15AD">
        <w:rPr>
          <w:rFonts w:ascii="Calibri" w:eastAsia="宋体" w:hAnsi="Calibri" w:cs="Times New Roman" w:hint="eastAsia"/>
          <w:sz w:val="24"/>
          <w:szCs w:val="24"/>
        </w:rPr>
        <w:t>2.</w:t>
      </w:r>
      <w:r w:rsidRPr="002E15AD">
        <w:rPr>
          <w:rFonts w:ascii="Calibri" w:eastAsia="宋体" w:hAnsi="Calibri" w:cs="Times New Roman" w:hint="eastAsia"/>
          <w:sz w:val="24"/>
          <w:szCs w:val="24"/>
        </w:rPr>
        <w:t>科室现有专业组、师资情况</w:t>
      </w:r>
    </w:p>
    <w:p w14:paraId="7F7ADDB1" w14:textId="77777777" w:rsidR="00533BF0" w:rsidRPr="002E15AD" w:rsidRDefault="00000000">
      <w:pPr>
        <w:spacing w:line="360" w:lineRule="auto"/>
        <w:jc w:val="left"/>
        <w:rPr>
          <w:rFonts w:ascii="Calibri" w:eastAsia="宋体" w:hAnsi="Calibri" w:cs="Times New Roman"/>
          <w:sz w:val="24"/>
          <w:szCs w:val="24"/>
        </w:rPr>
      </w:pPr>
      <w:r w:rsidRPr="002E15AD">
        <w:rPr>
          <w:rFonts w:ascii="Calibri" w:eastAsia="宋体" w:hAnsi="Calibri" w:cs="Times New Roman" w:hint="eastAsia"/>
          <w:sz w:val="24"/>
          <w:szCs w:val="24"/>
        </w:rPr>
        <w:t>科室管理小组成员如下：</w:t>
      </w:r>
    </w:p>
    <w:p w14:paraId="2797C0AB" w14:textId="1A62982D" w:rsidR="00533BF0" w:rsidRPr="002E15AD" w:rsidRDefault="00000000">
      <w:pPr>
        <w:spacing w:line="360" w:lineRule="auto"/>
        <w:jc w:val="left"/>
        <w:rPr>
          <w:rFonts w:ascii="Calibri" w:eastAsia="宋体" w:hAnsi="Calibri" w:cs="Times New Roman"/>
          <w:sz w:val="24"/>
          <w:szCs w:val="24"/>
        </w:rPr>
      </w:pPr>
      <w:r w:rsidRPr="002E15AD">
        <w:rPr>
          <w:rFonts w:ascii="Calibri" w:eastAsia="宋体" w:hAnsi="Calibri" w:cs="Times New Roman" w:hint="eastAsia"/>
          <w:sz w:val="24"/>
          <w:szCs w:val="24"/>
        </w:rPr>
        <w:t>科室主任：</w:t>
      </w:r>
      <w:r w:rsidR="006431A4" w:rsidRPr="002E15AD">
        <w:rPr>
          <w:rFonts w:ascii="Calibri" w:eastAsia="宋体" w:hAnsi="Calibri" w:cs="Times New Roman" w:hint="eastAsia"/>
          <w:sz w:val="24"/>
          <w:szCs w:val="24"/>
        </w:rPr>
        <w:t>杨家印</w:t>
      </w:r>
      <w:r w:rsidRPr="002E15AD">
        <w:rPr>
          <w:rFonts w:ascii="Calibri" w:eastAsia="宋体" w:hAnsi="Calibri" w:cs="Times New Roman" w:hint="eastAsia"/>
          <w:sz w:val="24"/>
          <w:szCs w:val="24"/>
        </w:rPr>
        <w:t>教授</w:t>
      </w:r>
    </w:p>
    <w:p w14:paraId="0C04AFAF" w14:textId="6BF7EAE9" w:rsidR="00533BF0" w:rsidRPr="002E15AD" w:rsidRDefault="006431A4">
      <w:pPr>
        <w:spacing w:line="360" w:lineRule="auto"/>
        <w:jc w:val="left"/>
        <w:rPr>
          <w:rFonts w:ascii="Calibri" w:eastAsia="宋体" w:hAnsi="Calibri" w:cs="Times New Roman"/>
          <w:sz w:val="24"/>
          <w:szCs w:val="24"/>
        </w:rPr>
      </w:pPr>
      <w:r w:rsidRPr="002E15AD">
        <w:rPr>
          <w:rFonts w:ascii="Calibri" w:eastAsia="宋体" w:hAnsi="Calibri" w:cs="Times New Roman" w:hint="eastAsia"/>
          <w:sz w:val="24"/>
          <w:szCs w:val="24"/>
        </w:rPr>
        <w:t>指导教授：严律南教授</w:t>
      </w:r>
      <w:r w:rsidRPr="002E15AD">
        <w:rPr>
          <w:rFonts w:ascii="Calibri" w:eastAsia="宋体" w:hAnsi="Calibri" w:cs="Times New Roman" w:hint="eastAsia"/>
          <w:sz w:val="24"/>
          <w:szCs w:val="24"/>
        </w:rPr>
        <w:t xml:space="preserve"> </w:t>
      </w:r>
      <w:r w:rsidRPr="002E15AD">
        <w:rPr>
          <w:rFonts w:ascii="Calibri" w:eastAsia="宋体" w:hAnsi="Calibri" w:cs="Times New Roman"/>
          <w:sz w:val="24"/>
          <w:szCs w:val="24"/>
        </w:rPr>
        <w:t xml:space="preserve"> </w:t>
      </w:r>
      <w:r w:rsidRPr="002E15AD">
        <w:rPr>
          <w:rFonts w:ascii="Calibri" w:eastAsia="宋体" w:hAnsi="Calibri" w:cs="Times New Roman" w:hint="eastAsia"/>
          <w:sz w:val="24"/>
          <w:szCs w:val="24"/>
        </w:rPr>
        <w:t>吴鸿教授</w:t>
      </w:r>
    </w:p>
    <w:p w14:paraId="77D49F60" w14:textId="0A9B74ED" w:rsidR="006431A4" w:rsidRPr="002E15AD" w:rsidRDefault="006431A4">
      <w:pPr>
        <w:spacing w:line="360" w:lineRule="auto"/>
        <w:jc w:val="left"/>
        <w:rPr>
          <w:rFonts w:ascii="Calibri" w:eastAsia="宋体" w:hAnsi="Calibri" w:cs="Times New Roman" w:hint="eastAsia"/>
          <w:sz w:val="24"/>
          <w:szCs w:val="24"/>
        </w:rPr>
      </w:pPr>
      <w:r w:rsidRPr="002E15AD">
        <w:rPr>
          <w:rFonts w:ascii="Calibri" w:eastAsia="宋体" w:hAnsi="Calibri" w:cs="Times New Roman" w:hint="eastAsia"/>
          <w:sz w:val="24"/>
          <w:szCs w:val="24"/>
        </w:rPr>
        <w:t>医师师资：吕涛副教授</w:t>
      </w:r>
      <w:r w:rsidRPr="002E15AD">
        <w:rPr>
          <w:rFonts w:ascii="Calibri" w:eastAsia="宋体" w:hAnsi="Calibri" w:cs="Times New Roman" w:hint="eastAsia"/>
          <w:sz w:val="24"/>
          <w:szCs w:val="24"/>
        </w:rPr>
        <w:t xml:space="preserve"> </w:t>
      </w:r>
      <w:r w:rsidRPr="002E15AD">
        <w:rPr>
          <w:rFonts w:ascii="Calibri" w:eastAsia="宋体" w:hAnsi="Calibri" w:cs="Times New Roman"/>
          <w:sz w:val="24"/>
          <w:szCs w:val="24"/>
        </w:rPr>
        <w:t xml:space="preserve"> </w:t>
      </w:r>
      <w:r w:rsidRPr="002E15AD">
        <w:rPr>
          <w:rFonts w:ascii="Calibri" w:eastAsia="宋体" w:hAnsi="Calibri" w:cs="Times New Roman" w:hint="eastAsia"/>
          <w:sz w:val="24"/>
          <w:szCs w:val="24"/>
        </w:rPr>
        <w:t>杨俭副教授</w:t>
      </w:r>
      <w:r w:rsidRPr="002E15AD">
        <w:rPr>
          <w:rFonts w:ascii="Calibri" w:eastAsia="宋体" w:hAnsi="Calibri" w:cs="Times New Roman" w:hint="eastAsia"/>
          <w:sz w:val="24"/>
          <w:szCs w:val="24"/>
        </w:rPr>
        <w:t xml:space="preserve"> </w:t>
      </w:r>
      <w:proofErr w:type="gramStart"/>
      <w:r w:rsidRPr="002E15AD">
        <w:rPr>
          <w:rFonts w:ascii="Calibri" w:eastAsia="宋体" w:hAnsi="Calibri" w:cs="Times New Roman" w:hint="eastAsia"/>
          <w:sz w:val="24"/>
          <w:szCs w:val="24"/>
        </w:rPr>
        <w:t>谢坤林副教授</w:t>
      </w:r>
      <w:proofErr w:type="gramEnd"/>
    </w:p>
    <w:p w14:paraId="129DC02C" w14:textId="77777777" w:rsidR="00533BF0" w:rsidRPr="002E15AD" w:rsidRDefault="00000000">
      <w:pPr>
        <w:pStyle w:val="a7"/>
        <w:widowControl/>
        <w:numPr>
          <w:ilvl w:val="0"/>
          <w:numId w:val="1"/>
        </w:numPr>
        <w:shd w:val="clear" w:color="auto" w:fill="FFFFFF"/>
        <w:spacing w:line="520" w:lineRule="exact"/>
        <w:ind w:firstLineChars="0"/>
        <w:jc w:val="left"/>
        <w:rPr>
          <w:rFonts w:ascii="Calibri" w:eastAsia="宋体" w:hAnsi="Calibri" w:cs="Times New Roman"/>
          <w:sz w:val="24"/>
          <w:szCs w:val="24"/>
        </w:rPr>
      </w:pPr>
      <w:r w:rsidRPr="002E15AD">
        <w:rPr>
          <w:rFonts w:ascii="Calibri" w:eastAsia="宋体" w:hAnsi="Calibri" w:cs="Times New Roman" w:hint="eastAsia"/>
          <w:sz w:val="24"/>
          <w:szCs w:val="24"/>
        </w:rPr>
        <w:t>进修专业简介</w:t>
      </w:r>
    </w:p>
    <w:p w14:paraId="48E2035E" w14:textId="77777777" w:rsidR="00533BF0" w:rsidRPr="002E15AD" w:rsidRDefault="00000000">
      <w:pPr>
        <w:widowControl/>
        <w:shd w:val="clear" w:color="auto" w:fill="FFFFFF"/>
        <w:spacing w:line="520" w:lineRule="exact"/>
        <w:jc w:val="left"/>
        <w:rPr>
          <w:rFonts w:ascii="Calibri" w:eastAsia="宋体" w:hAnsi="Calibri" w:cs="Times New Roman"/>
          <w:sz w:val="24"/>
          <w:szCs w:val="24"/>
        </w:rPr>
      </w:pPr>
      <w:r w:rsidRPr="002E15AD">
        <w:rPr>
          <w:rFonts w:ascii="Calibri" w:eastAsia="宋体" w:hAnsi="Calibri" w:cs="Times New Roman" w:hint="eastAsia"/>
          <w:sz w:val="24"/>
          <w:szCs w:val="24"/>
        </w:rPr>
        <w:t>1.</w:t>
      </w:r>
      <w:r w:rsidRPr="002E15AD">
        <w:rPr>
          <w:rFonts w:ascii="Calibri" w:eastAsia="宋体" w:hAnsi="Calibri" w:cs="Times New Roman" w:hint="eastAsia"/>
          <w:sz w:val="24"/>
          <w:szCs w:val="24"/>
        </w:rPr>
        <w:t>进修方向（</w:t>
      </w:r>
      <w:proofErr w:type="gramStart"/>
      <w:r w:rsidRPr="002E15AD">
        <w:rPr>
          <w:rFonts w:ascii="Calibri" w:eastAsia="宋体" w:hAnsi="Calibri" w:cs="Times New Roman" w:hint="eastAsia"/>
          <w:sz w:val="24"/>
          <w:szCs w:val="24"/>
        </w:rPr>
        <w:t>亚专业</w:t>
      </w:r>
      <w:proofErr w:type="gramEnd"/>
      <w:r w:rsidRPr="002E15AD">
        <w:rPr>
          <w:rFonts w:ascii="Calibri" w:eastAsia="宋体" w:hAnsi="Calibri" w:cs="Times New Roman" w:hint="eastAsia"/>
          <w:sz w:val="24"/>
          <w:szCs w:val="24"/>
        </w:rPr>
        <w:t>及项目介绍）</w:t>
      </w:r>
    </w:p>
    <w:p w14:paraId="6FEBBC74" w14:textId="68AAE838" w:rsidR="007B726C" w:rsidRPr="0058367C" w:rsidRDefault="006431A4" w:rsidP="002E15AD">
      <w:pPr>
        <w:spacing w:line="360" w:lineRule="auto"/>
        <w:ind w:firstLineChars="100" w:firstLine="240"/>
        <w:rPr>
          <w:rFonts w:ascii="Calibri" w:eastAsia="宋体" w:hAnsi="Calibri" w:cs="Times New Roman"/>
          <w:sz w:val="24"/>
          <w:szCs w:val="24"/>
        </w:rPr>
      </w:pPr>
      <w:r w:rsidRPr="002E15AD">
        <w:rPr>
          <w:rFonts w:ascii="Calibri" w:eastAsia="宋体" w:hAnsi="Calibri" w:cs="Times New Roman"/>
          <w:sz w:val="24"/>
          <w:szCs w:val="24"/>
        </w:rPr>
        <w:t xml:space="preserve"> </w:t>
      </w:r>
      <w:r w:rsidRPr="002E15AD">
        <w:rPr>
          <w:rFonts w:ascii="Calibri" w:eastAsia="宋体" w:hAnsi="Calibri" w:cs="Times New Roman" w:hint="eastAsia"/>
          <w:sz w:val="24"/>
          <w:szCs w:val="24"/>
        </w:rPr>
        <w:t>肝脏移植专业</w:t>
      </w:r>
      <w:r w:rsidR="007B726C" w:rsidRPr="002E15AD">
        <w:rPr>
          <w:rFonts w:ascii="Calibri" w:eastAsia="宋体" w:hAnsi="Calibri" w:cs="Times New Roman" w:hint="eastAsia"/>
          <w:sz w:val="24"/>
          <w:szCs w:val="24"/>
        </w:rPr>
        <w:t>：肝移植中心常规</w:t>
      </w:r>
      <w:r w:rsidR="007B726C" w:rsidRPr="002E15AD">
        <w:rPr>
          <w:rFonts w:ascii="Calibri" w:eastAsia="宋体" w:hAnsi="Calibri" w:cs="Times New Roman" w:hint="eastAsia"/>
          <w:sz w:val="24"/>
          <w:szCs w:val="24"/>
        </w:rPr>
        <w:t>各类成人和儿童终末期肝病肝移植治疗，</w:t>
      </w:r>
      <w:r w:rsidR="007B726C" w:rsidRPr="002E15AD">
        <w:rPr>
          <w:rFonts w:ascii="Calibri" w:eastAsia="宋体" w:hAnsi="Calibri" w:cs="Times New Roman" w:hint="eastAsia"/>
          <w:sz w:val="24"/>
          <w:szCs w:val="24"/>
        </w:rPr>
        <w:t>包括</w:t>
      </w:r>
      <w:r w:rsidR="007B726C" w:rsidRPr="002E15AD">
        <w:rPr>
          <w:rFonts w:ascii="Calibri" w:eastAsia="宋体" w:hAnsi="Calibri" w:cs="Times New Roman" w:hint="eastAsia"/>
          <w:sz w:val="24"/>
          <w:szCs w:val="24"/>
        </w:rPr>
        <w:t>活体肝移植、</w:t>
      </w:r>
      <w:r w:rsidR="007B726C" w:rsidRPr="002E15AD">
        <w:rPr>
          <w:rFonts w:ascii="Calibri" w:eastAsia="宋体" w:hAnsi="Calibri" w:cs="Times New Roman"/>
          <w:sz w:val="24"/>
          <w:szCs w:val="24"/>
        </w:rPr>
        <w:t xml:space="preserve"> DCD </w:t>
      </w:r>
      <w:r w:rsidR="007B726C" w:rsidRPr="002E15AD">
        <w:rPr>
          <w:rFonts w:ascii="Calibri" w:eastAsia="宋体" w:hAnsi="Calibri" w:cs="Times New Roman"/>
          <w:sz w:val="24"/>
          <w:szCs w:val="24"/>
        </w:rPr>
        <w:t>肝移植、</w:t>
      </w:r>
      <w:proofErr w:type="gramStart"/>
      <w:r w:rsidR="007B726C" w:rsidRPr="002E15AD">
        <w:rPr>
          <w:rFonts w:ascii="Calibri" w:eastAsia="宋体" w:hAnsi="Calibri" w:cs="Times New Roman"/>
          <w:sz w:val="24"/>
          <w:szCs w:val="24"/>
        </w:rPr>
        <w:t>劈离肝移植</w:t>
      </w:r>
      <w:proofErr w:type="gramEnd"/>
      <w:r w:rsidR="007B726C" w:rsidRPr="002E15AD">
        <w:rPr>
          <w:rFonts w:ascii="Calibri" w:eastAsia="宋体" w:hAnsi="Calibri" w:cs="Times New Roman"/>
          <w:sz w:val="24"/>
          <w:szCs w:val="24"/>
        </w:rPr>
        <w:t>和小儿肝移植等</w:t>
      </w:r>
      <w:r w:rsidR="007B726C" w:rsidRPr="002E15AD">
        <w:rPr>
          <w:rFonts w:ascii="Calibri" w:eastAsia="宋体" w:hAnsi="Calibri" w:cs="Times New Roman" w:hint="eastAsia"/>
          <w:sz w:val="24"/>
          <w:szCs w:val="24"/>
        </w:rPr>
        <w:t>，年均完成肝移植</w:t>
      </w:r>
      <w:r w:rsidR="007B726C" w:rsidRPr="002E15AD">
        <w:rPr>
          <w:rFonts w:ascii="Calibri" w:eastAsia="宋体" w:hAnsi="Calibri" w:cs="Times New Roman" w:hint="eastAsia"/>
          <w:sz w:val="24"/>
          <w:szCs w:val="24"/>
        </w:rPr>
        <w:t>2</w:t>
      </w:r>
      <w:r w:rsidR="007B726C" w:rsidRPr="002E15AD">
        <w:rPr>
          <w:rFonts w:ascii="Calibri" w:eastAsia="宋体" w:hAnsi="Calibri" w:cs="Times New Roman"/>
          <w:sz w:val="24"/>
          <w:szCs w:val="24"/>
        </w:rPr>
        <w:t>00</w:t>
      </w:r>
      <w:r w:rsidR="007B726C" w:rsidRPr="002E15AD">
        <w:rPr>
          <w:rFonts w:ascii="Calibri" w:eastAsia="宋体" w:hAnsi="Calibri" w:cs="Times New Roman" w:hint="eastAsia"/>
          <w:sz w:val="24"/>
          <w:szCs w:val="24"/>
        </w:rPr>
        <w:t>例左右。肝移植中心为</w:t>
      </w:r>
      <w:r w:rsidR="007B726C" w:rsidRPr="00DB22CC">
        <w:rPr>
          <w:rFonts w:ascii="Calibri" w:eastAsia="宋体" w:hAnsi="Calibri" w:cs="Times New Roman" w:hint="eastAsia"/>
          <w:sz w:val="24"/>
          <w:szCs w:val="24"/>
        </w:rPr>
        <w:t>国家肝移植医师培训基地</w:t>
      </w:r>
      <w:r w:rsidR="007B726C">
        <w:rPr>
          <w:rFonts w:ascii="Calibri" w:eastAsia="宋体" w:hAnsi="Calibri" w:cs="Times New Roman" w:hint="eastAsia"/>
          <w:sz w:val="24"/>
          <w:szCs w:val="24"/>
        </w:rPr>
        <w:t>、</w:t>
      </w:r>
      <w:r w:rsidR="007B726C" w:rsidRPr="00DB22CC">
        <w:rPr>
          <w:rFonts w:ascii="Calibri" w:eastAsia="宋体" w:hAnsi="Calibri" w:cs="Times New Roman" w:hint="eastAsia"/>
          <w:sz w:val="24"/>
          <w:szCs w:val="24"/>
        </w:rPr>
        <w:t>四川省器官移植质控中心，配有卫生部移植工作与移植免疫重点实验室和华西肝脏移植研究室。</w:t>
      </w:r>
    </w:p>
    <w:p w14:paraId="38CC687E" w14:textId="336B25CE" w:rsidR="006431A4" w:rsidRPr="002E15AD" w:rsidRDefault="006431A4">
      <w:pPr>
        <w:widowControl/>
        <w:shd w:val="clear" w:color="auto" w:fill="FFFFFF"/>
        <w:spacing w:line="520" w:lineRule="exact"/>
        <w:jc w:val="left"/>
        <w:rPr>
          <w:rFonts w:ascii="Calibri" w:eastAsia="宋体" w:hAnsi="Calibri" w:cs="Times New Roman"/>
          <w:sz w:val="24"/>
          <w:szCs w:val="24"/>
        </w:rPr>
      </w:pPr>
      <w:r w:rsidRPr="002E15AD">
        <w:rPr>
          <w:rFonts w:ascii="Calibri" w:eastAsia="宋体" w:hAnsi="Calibri" w:cs="Times New Roman"/>
          <w:sz w:val="24"/>
          <w:szCs w:val="24"/>
        </w:rPr>
        <w:t xml:space="preserve"> </w:t>
      </w:r>
      <w:r w:rsidRPr="002E15AD">
        <w:rPr>
          <w:rFonts w:ascii="Calibri" w:eastAsia="宋体" w:hAnsi="Calibri" w:cs="Times New Roman" w:hint="eastAsia"/>
          <w:sz w:val="24"/>
          <w:szCs w:val="24"/>
        </w:rPr>
        <w:t>肝脏微创外科</w:t>
      </w:r>
    </w:p>
    <w:p w14:paraId="4218D09D" w14:textId="5EB4B4D8" w:rsidR="00B91884" w:rsidRDefault="0058557B">
      <w:pPr>
        <w:widowControl/>
        <w:shd w:val="clear" w:color="auto" w:fill="FFFFFF"/>
        <w:spacing w:line="520" w:lineRule="exact"/>
        <w:jc w:val="left"/>
        <w:rPr>
          <w:rFonts w:ascii="Calibri" w:eastAsia="宋体" w:hAnsi="Calibri" w:cs="Times New Roman" w:hint="eastAsia"/>
          <w:sz w:val="24"/>
          <w:szCs w:val="24"/>
        </w:rPr>
      </w:pPr>
      <w:r w:rsidRPr="002E15AD">
        <w:rPr>
          <w:rFonts w:ascii="Calibri" w:eastAsia="宋体" w:hAnsi="Calibri" w:cs="Times New Roman" w:hint="eastAsia"/>
          <w:sz w:val="24"/>
          <w:szCs w:val="24"/>
        </w:rPr>
        <w:t xml:space="preserve"> </w:t>
      </w:r>
      <w:r w:rsidRPr="002E15AD">
        <w:rPr>
          <w:rFonts w:ascii="Calibri" w:eastAsia="宋体" w:hAnsi="Calibri" w:cs="Times New Roman"/>
          <w:sz w:val="24"/>
          <w:szCs w:val="24"/>
        </w:rPr>
        <w:t xml:space="preserve">  </w:t>
      </w:r>
      <w:proofErr w:type="gramStart"/>
      <w:r w:rsidRPr="002E15AD">
        <w:rPr>
          <w:rFonts w:ascii="Calibri" w:eastAsia="宋体" w:hAnsi="Calibri" w:cs="Times New Roman" w:hint="eastAsia"/>
          <w:sz w:val="24"/>
          <w:szCs w:val="24"/>
        </w:rPr>
        <w:t>微创是肝移植</w:t>
      </w:r>
      <w:proofErr w:type="gramEnd"/>
      <w:r w:rsidRPr="002E15AD">
        <w:rPr>
          <w:rFonts w:ascii="Calibri" w:eastAsia="宋体" w:hAnsi="Calibri" w:cs="Times New Roman" w:hint="eastAsia"/>
          <w:sz w:val="24"/>
          <w:szCs w:val="24"/>
        </w:rPr>
        <w:t>中心特色专业，</w:t>
      </w:r>
      <w:r>
        <w:rPr>
          <w:rFonts w:ascii="Calibri" w:eastAsia="宋体" w:hAnsi="Calibri" w:cs="Times New Roman" w:hint="eastAsia"/>
          <w:sz w:val="24"/>
          <w:szCs w:val="24"/>
        </w:rPr>
        <w:t>华西医院</w:t>
      </w:r>
      <w:r>
        <w:rPr>
          <w:rFonts w:ascii="Calibri" w:eastAsia="宋体" w:hAnsi="Calibri" w:cs="Times New Roman" w:hint="eastAsia"/>
          <w:sz w:val="24"/>
          <w:szCs w:val="24"/>
        </w:rPr>
        <w:t>2</w:t>
      </w:r>
      <w:r>
        <w:rPr>
          <w:rFonts w:ascii="Calibri" w:eastAsia="宋体" w:hAnsi="Calibri" w:cs="Times New Roman"/>
          <w:sz w:val="24"/>
          <w:szCs w:val="24"/>
        </w:rPr>
        <w:t>015</w:t>
      </w:r>
      <w:r>
        <w:rPr>
          <w:rFonts w:ascii="Calibri" w:eastAsia="宋体" w:hAnsi="Calibri" w:cs="Times New Roman" w:hint="eastAsia"/>
          <w:sz w:val="24"/>
          <w:szCs w:val="24"/>
        </w:rPr>
        <w:t>年</w:t>
      </w:r>
      <w:r>
        <w:rPr>
          <w:rFonts w:ascii="Calibri" w:eastAsia="宋体" w:hAnsi="Calibri" w:cs="Times New Roman" w:hint="eastAsia"/>
          <w:sz w:val="24"/>
          <w:szCs w:val="24"/>
        </w:rPr>
        <w:t>完成了国内</w:t>
      </w:r>
      <w:r w:rsidRPr="00DB22CC">
        <w:rPr>
          <w:rFonts w:ascii="Calibri" w:eastAsia="宋体" w:hAnsi="Calibri" w:cs="Times New Roman" w:hint="eastAsia"/>
          <w:sz w:val="24"/>
          <w:szCs w:val="24"/>
        </w:rPr>
        <w:t>第一例完全腹腔镜活体肝移植供肝获取手术，</w:t>
      </w:r>
      <w:r>
        <w:rPr>
          <w:rFonts w:ascii="Calibri" w:eastAsia="宋体" w:hAnsi="Calibri" w:cs="Times New Roman" w:hint="eastAsia"/>
          <w:sz w:val="24"/>
          <w:szCs w:val="24"/>
        </w:rPr>
        <w:t>相聚完成</w:t>
      </w:r>
      <w:r w:rsidRPr="00DB22CC">
        <w:rPr>
          <w:rFonts w:ascii="Calibri" w:eastAsia="宋体" w:hAnsi="Calibri" w:cs="Times New Roman" w:hint="eastAsia"/>
          <w:sz w:val="24"/>
          <w:szCs w:val="24"/>
        </w:rPr>
        <w:t>第</w:t>
      </w:r>
      <w:proofErr w:type="gramStart"/>
      <w:r w:rsidRPr="00DB22CC">
        <w:rPr>
          <w:rFonts w:ascii="Calibri" w:eastAsia="宋体" w:hAnsi="Calibri" w:cs="Times New Roman" w:hint="eastAsia"/>
          <w:sz w:val="24"/>
          <w:szCs w:val="24"/>
        </w:rPr>
        <w:t>一例达芬奇手术</w:t>
      </w:r>
      <w:proofErr w:type="gramEnd"/>
      <w:r w:rsidRPr="00DB22CC">
        <w:rPr>
          <w:rFonts w:ascii="Calibri" w:eastAsia="宋体" w:hAnsi="Calibri" w:cs="Times New Roman" w:hint="eastAsia"/>
          <w:sz w:val="24"/>
          <w:szCs w:val="24"/>
        </w:rPr>
        <w:t>机器人活体肝移植供</w:t>
      </w:r>
      <w:r w:rsidRPr="00DB22CC">
        <w:rPr>
          <w:rFonts w:ascii="Calibri" w:eastAsia="宋体" w:hAnsi="Calibri" w:cs="Times New Roman" w:hint="eastAsia"/>
          <w:sz w:val="24"/>
          <w:szCs w:val="24"/>
        </w:rPr>
        <w:lastRenderedPageBreak/>
        <w:t>肝肝移植</w:t>
      </w:r>
      <w:r>
        <w:rPr>
          <w:rFonts w:ascii="Calibri" w:eastAsia="宋体" w:hAnsi="Calibri" w:cs="Times New Roman" w:hint="eastAsia"/>
          <w:sz w:val="24"/>
          <w:szCs w:val="24"/>
        </w:rPr>
        <w:t>。</w:t>
      </w:r>
      <w:r w:rsidR="00B91884">
        <w:rPr>
          <w:rFonts w:ascii="Calibri" w:eastAsia="宋体" w:hAnsi="Calibri" w:cs="Times New Roman" w:hint="eastAsia"/>
          <w:sz w:val="24"/>
          <w:szCs w:val="24"/>
        </w:rPr>
        <w:t>2</w:t>
      </w:r>
      <w:r w:rsidR="00B91884">
        <w:rPr>
          <w:rFonts w:ascii="Calibri" w:eastAsia="宋体" w:hAnsi="Calibri" w:cs="Times New Roman"/>
          <w:sz w:val="24"/>
          <w:szCs w:val="24"/>
        </w:rPr>
        <w:t>023</w:t>
      </w:r>
      <w:r w:rsidR="00B91884">
        <w:rPr>
          <w:rFonts w:ascii="Calibri" w:eastAsia="宋体" w:hAnsi="Calibri" w:cs="Times New Roman" w:hint="eastAsia"/>
          <w:sz w:val="24"/>
          <w:szCs w:val="24"/>
        </w:rPr>
        <w:t>年</w:t>
      </w:r>
      <w:proofErr w:type="gramStart"/>
      <w:r w:rsidR="00B91884">
        <w:rPr>
          <w:rFonts w:ascii="Calibri" w:eastAsia="宋体" w:hAnsi="Calibri" w:cs="Times New Roman" w:hint="eastAsia"/>
          <w:sz w:val="24"/>
          <w:szCs w:val="24"/>
        </w:rPr>
        <w:t>吴泓副院长</w:t>
      </w:r>
      <w:proofErr w:type="gramEnd"/>
      <w:r w:rsidR="00B91884">
        <w:rPr>
          <w:rFonts w:ascii="Calibri" w:eastAsia="宋体" w:hAnsi="Calibri" w:cs="Times New Roman" w:hint="eastAsia"/>
          <w:sz w:val="24"/>
          <w:szCs w:val="24"/>
        </w:rPr>
        <w:t>、杨家印主任“一带一路”国家肝脏微创技术培训项目，招收</w:t>
      </w:r>
      <w:r w:rsidR="00B91884">
        <w:rPr>
          <w:rFonts w:ascii="Calibri" w:eastAsia="宋体" w:hAnsi="Calibri" w:cs="Times New Roman" w:hint="eastAsia"/>
          <w:sz w:val="24"/>
          <w:szCs w:val="24"/>
        </w:rPr>
        <w:t>1</w:t>
      </w:r>
      <w:r w:rsidR="00B91884">
        <w:rPr>
          <w:rFonts w:ascii="Calibri" w:eastAsia="宋体" w:hAnsi="Calibri" w:cs="Times New Roman"/>
          <w:sz w:val="24"/>
          <w:szCs w:val="24"/>
        </w:rPr>
        <w:t>6</w:t>
      </w:r>
      <w:r w:rsidR="00B91884">
        <w:rPr>
          <w:rFonts w:ascii="Calibri" w:eastAsia="宋体" w:hAnsi="Calibri" w:cs="Times New Roman" w:hint="eastAsia"/>
          <w:sz w:val="24"/>
          <w:szCs w:val="24"/>
        </w:rPr>
        <w:t>个国家的</w:t>
      </w:r>
      <w:r w:rsidR="00B91884">
        <w:rPr>
          <w:rFonts w:ascii="Calibri" w:eastAsia="宋体" w:hAnsi="Calibri" w:cs="Times New Roman" w:hint="eastAsia"/>
          <w:sz w:val="24"/>
          <w:szCs w:val="24"/>
        </w:rPr>
        <w:t>3</w:t>
      </w:r>
      <w:r w:rsidR="00B91884">
        <w:rPr>
          <w:rFonts w:ascii="Calibri" w:eastAsia="宋体" w:hAnsi="Calibri" w:cs="Times New Roman"/>
          <w:sz w:val="24"/>
          <w:szCs w:val="24"/>
        </w:rPr>
        <w:t>0</w:t>
      </w:r>
      <w:r w:rsidR="00B91884">
        <w:rPr>
          <w:rFonts w:ascii="Calibri" w:eastAsia="宋体" w:hAnsi="Calibri" w:cs="Times New Roman" w:hint="eastAsia"/>
          <w:sz w:val="24"/>
          <w:szCs w:val="24"/>
        </w:rPr>
        <w:t>名肝胆外科医生学习培训，取得巨大成功。</w:t>
      </w:r>
    </w:p>
    <w:p w14:paraId="44269941" w14:textId="77777777" w:rsidR="00B91884" w:rsidRDefault="00B91884">
      <w:pPr>
        <w:widowControl/>
        <w:shd w:val="clear" w:color="auto" w:fill="FFFFFF"/>
        <w:spacing w:line="520" w:lineRule="exact"/>
        <w:jc w:val="left"/>
        <w:rPr>
          <w:rFonts w:ascii="Calibri" w:eastAsia="宋体" w:hAnsi="Calibri" w:cs="Times New Roman"/>
          <w:sz w:val="24"/>
          <w:szCs w:val="24"/>
        </w:rPr>
      </w:pPr>
    </w:p>
    <w:p w14:paraId="719BCF01" w14:textId="77777777" w:rsidR="00533BF0" w:rsidRPr="002E15AD" w:rsidRDefault="00000000">
      <w:pPr>
        <w:widowControl/>
        <w:shd w:val="clear" w:color="auto" w:fill="FFFFFF"/>
        <w:spacing w:line="520" w:lineRule="exact"/>
        <w:jc w:val="left"/>
        <w:rPr>
          <w:rFonts w:ascii="Calibri" w:eastAsia="宋体" w:hAnsi="Calibri" w:cs="Times New Roman"/>
          <w:sz w:val="24"/>
          <w:szCs w:val="24"/>
        </w:rPr>
      </w:pPr>
      <w:r w:rsidRPr="002E15AD">
        <w:rPr>
          <w:rFonts w:ascii="Calibri" w:eastAsia="宋体" w:hAnsi="Calibri" w:cs="Times New Roman" w:hint="eastAsia"/>
          <w:sz w:val="24"/>
          <w:szCs w:val="24"/>
        </w:rPr>
        <w:t>2.</w:t>
      </w:r>
      <w:r w:rsidRPr="002E15AD">
        <w:rPr>
          <w:rFonts w:ascii="Calibri" w:eastAsia="宋体" w:hAnsi="Calibri" w:cs="Times New Roman" w:hint="eastAsia"/>
          <w:sz w:val="24"/>
          <w:szCs w:val="24"/>
        </w:rPr>
        <w:t>招生时间及进修期限：每年春、秋季招录进修生两次，进修期限一般为半年或一年。招生时间一般定在入学的</w:t>
      </w:r>
      <w:proofErr w:type="gramStart"/>
      <w:r w:rsidRPr="002E15AD">
        <w:rPr>
          <w:rFonts w:ascii="Calibri" w:eastAsia="宋体" w:hAnsi="Calibri" w:cs="Times New Roman" w:hint="eastAsia"/>
          <w:sz w:val="24"/>
          <w:szCs w:val="24"/>
        </w:rPr>
        <w:t>前两月</w:t>
      </w:r>
      <w:proofErr w:type="gramEnd"/>
      <w:r w:rsidRPr="002E15AD">
        <w:rPr>
          <w:rFonts w:ascii="Calibri" w:eastAsia="宋体" w:hAnsi="Calibri" w:cs="Times New Roman" w:hint="eastAsia"/>
          <w:sz w:val="24"/>
          <w:szCs w:val="24"/>
        </w:rPr>
        <w:t>，即春季（</w:t>
      </w:r>
      <w:r w:rsidRPr="002E15AD">
        <w:rPr>
          <w:rFonts w:ascii="Calibri" w:eastAsia="宋体" w:hAnsi="Calibri" w:cs="Times New Roman" w:hint="eastAsia"/>
          <w:sz w:val="24"/>
          <w:szCs w:val="24"/>
        </w:rPr>
        <w:t>3</w:t>
      </w:r>
      <w:r w:rsidRPr="002E15AD">
        <w:rPr>
          <w:rFonts w:ascii="Calibri" w:eastAsia="宋体" w:hAnsi="Calibri" w:cs="Times New Roman" w:hint="eastAsia"/>
          <w:sz w:val="24"/>
          <w:szCs w:val="24"/>
        </w:rPr>
        <w:t>月初）入学者，</w:t>
      </w:r>
      <w:r w:rsidRPr="002E15AD">
        <w:rPr>
          <w:rFonts w:ascii="Calibri" w:eastAsia="宋体" w:hAnsi="Calibri" w:cs="Times New Roman" w:hint="eastAsia"/>
          <w:sz w:val="24"/>
          <w:szCs w:val="24"/>
        </w:rPr>
        <w:t>1</w:t>
      </w:r>
      <w:r w:rsidRPr="002E15AD">
        <w:rPr>
          <w:rFonts w:ascii="Calibri" w:eastAsia="宋体" w:hAnsi="Calibri" w:cs="Times New Roman" w:hint="eastAsia"/>
          <w:sz w:val="24"/>
          <w:szCs w:val="24"/>
        </w:rPr>
        <w:t>月份录取；秋季（</w:t>
      </w:r>
      <w:r w:rsidRPr="002E15AD">
        <w:rPr>
          <w:rFonts w:ascii="Calibri" w:eastAsia="宋体" w:hAnsi="Calibri" w:cs="Times New Roman" w:hint="eastAsia"/>
          <w:sz w:val="24"/>
          <w:szCs w:val="24"/>
        </w:rPr>
        <w:t>9</w:t>
      </w:r>
      <w:r w:rsidRPr="002E15AD">
        <w:rPr>
          <w:rFonts w:ascii="Calibri" w:eastAsia="宋体" w:hAnsi="Calibri" w:cs="Times New Roman" w:hint="eastAsia"/>
          <w:sz w:val="24"/>
          <w:szCs w:val="24"/>
        </w:rPr>
        <w:t>月初）入学者，</w:t>
      </w:r>
      <w:r w:rsidRPr="002E15AD">
        <w:rPr>
          <w:rFonts w:ascii="Calibri" w:eastAsia="宋体" w:hAnsi="Calibri" w:cs="Times New Roman" w:hint="eastAsia"/>
          <w:sz w:val="24"/>
          <w:szCs w:val="24"/>
        </w:rPr>
        <w:t>7</w:t>
      </w:r>
      <w:r w:rsidRPr="002E15AD">
        <w:rPr>
          <w:rFonts w:ascii="Calibri" w:eastAsia="宋体" w:hAnsi="Calibri" w:cs="Times New Roman" w:hint="eastAsia"/>
          <w:sz w:val="24"/>
          <w:szCs w:val="24"/>
        </w:rPr>
        <w:t>月录取。</w:t>
      </w:r>
    </w:p>
    <w:p w14:paraId="01614830" w14:textId="77777777" w:rsidR="00533BF0" w:rsidRPr="002E15AD" w:rsidRDefault="00000000">
      <w:pPr>
        <w:widowControl/>
        <w:shd w:val="clear" w:color="auto" w:fill="FFFFFF"/>
        <w:spacing w:line="520" w:lineRule="exact"/>
        <w:jc w:val="left"/>
        <w:rPr>
          <w:rFonts w:ascii="Calibri" w:eastAsia="宋体" w:hAnsi="Calibri" w:cs="Times New Roman"/>
          <w:sz w:val="24"/>
          <w:szCs w:val="24"/>
        </w:rPr>
      </w:pPr>
      <w:r w:rsidRPr="002E15AD">
        <w:rPr>
          <w:rFonts w:ascii="Calibri" w:eastAsia="宋体" w:hAnsi="Calibri" w:cs="Times New Roman" w:hint="eastAsia"/>
          <w:sz w:val="24"/>
          <w:szCs w:val="24"/>
        </w:rPr>
        <w:t>附：各专业进修期限安排表</w:t>
      </w:r>
    </w:p>
    <w:tbl>
      <w:tblPr>
        <w:tblW w:w="850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0"/>
        <w:gridCol w:w="2162"/>
        <w:gridCol w:w="3118"/>
      </w:tblGrid>
      <w:tr w:rsidR="00533BF0" w:rsidRPr="002E15AD" w14:paraId="01BA23D4" w14:textId="77777777">
        <w:tc>
          <w:tcPr>
            <w:tcW w:w="3220" w:type="dxa"/>
          </w:tcPr>
          <w:p w14:paraId="0C1AFF6E" w14:textId="77777777" w:rsidR="00533BF0" w:rsidRPr="002E15AD" w:rsidRDefault="00000000">
            <w:pPr>
              <w:widowControl/>
              <w:spacing w:line="520" w:lineRule="exact"/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  <w:r w:rsidRPr="002E15AD">
              <w:rPr>
                <w:rFonts w:ascii="Calibri" w:eastAsia="宋体" w:hAnsi="Calibri" w:cs="Times New Roman" w:hint="eastAsia"/>
                <w:sz w:val="24"/>
                <w:szCs w:val="24"/>
              </w:rPr>
              <w:t>进修专业</w:t>
            </w:r>
          </w:p>
        </w:tc>
        <w:tc>
          <w:tcPr>
            <w:tcW w:w="2162" w:type="dxa"/>
          </w:tcPr>
          <w:p w14:paraId="02C5D5F7" w14:textId="77777777" w:rsidR="00533BF0" w:rsidRPr="002E15AD" w:rsidRDefault="00000000">
            <w:pPr>
              <w:widowControl/>
              <w:spacing w:line="520" w:lineRule="exact"/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  <w:r w:rsidRPr="002E15AD">
              <w:rPr>
                <w:rFonts w:ascii="Calibri" w:eastAsia="宋体" w:hAnsi="Calibri" w:cs="Times New Roman" w:hint="eastAsia"/>
                <w:sz w:val="24"/>
                <w:szCs w:val="24"/>
              </w:rPr>
              <w:t>进修期限</w:t>
            </w:r>
          </w:p>
        </w:tc>
        <w:tc>
          <w:tcPr>
            <w:tcW w:w="3118" w:type="dxa"/>
          </w:tcPr>
          <w:p w14:paraId="7AAE09C7" w14:textId="77777777" w:rsidR="00533BF0" w:rsidRPr="002E15AD" w:rsidRDefault="00000000">
            <w:pPr>
              <w:widowControl/>
              <w:spacing w:line="520" w:lineRule="exact"/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  <w:r w:rsidRPr="002E15AD">
              <w:rPr>
                <w:rFonts w:ascii="Calibri" w:eastAsia="宋体" w:hAnsi="Calibri" w:cs="Times New Roman" w:hint="eastAsia"/>
                <w:sz w:val="24"/>
                <w:szCs w:val="24"/>
              </w:rPr>
              <w:t>每一年度招录人数</w:t>
            </w:r>
          </w:p>
        </w:tc>
      </w:tr>
      <w:tr w:rsidR="00533BF0" w:rsidRPr="002E15AD" w14:paraId="7F591994" w14:textId="77777777">
        <w:tc>
          <w:tcPr>
            <w:tcW w:w="3220" w:type="dxa"/>
          </w:tcPr>
          <w:p w14:paraId="5CFD26A6" w14:textId="27E728BC" w:rsidR="00533BF0" w:rsidRPr="002E15AD" w:rsidRDefault="006431A4">
            <w:pPr>
              <w:widowControl/>
              <w:spacing w:line="520" w:lineRule="exact"/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  <w:r w:rsidRPr="002E15AD">
              <w:rPr>
                <w:rFonts w:ascii="Calibri" w:eastAsia="宋体" w:hAnsi="Calibri" w:cs="Times New Roman" w:hint="eastAsia"/>
                <w:sz w:val="24"/>
                <w:szCs w:val="24"/>
              </w:rPr>
              <w:t>肝脏移植</w:t>
            </w:r>
          </w:p>
        </w:tc>
        <w:tc>
          <w:tcPr>
            <w:tcW w:w="2162" w:type="dxa"/>
          </w:tcPr>
          <w:p w14:paraId="76C095B4" w14:textId="77777777" w:rsidR="00533BF0" w:rsidRPr="002E15AD" w:rsidRDefault="00000000">
            <w:pPr>
              <w:widowControl/>
              <w:spacing w:line="520" w:lineRule="exact"/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  <w:r w:rsidRPr="002E15AD">
              <w:rPr>
                <w:rFonts w:ascii="Calibri" w:eastAsia="宋体" w:hAnsi="Calibri" w:cs="Times New Roman" w:hint="eastAsia"/>
                <w:sz w:val="24"/>
                <w:szCs w:val="24"/>
              </w:rPr>
              <w:t>半年、一年</w:t>
            </w:r>
          </w:p>
        </w:tc>
        <w:tc>
          <w:tcPr>
            <w:tcW w:w="3118" w:type="dxa"/>
          </w:tcPr>
          <w:p w14:paraId="553C24B5" w14:textId="5375EA0A" w:rsidR="00533BF0" w:rsidRPr="002E15AD" w:rsidRDefault="006431A4">
            <w:pPr>
              <w:widowControl/>
              <w:spacing w:line="520" w:lineRule="exact"/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  <w:r w:rsidRPr="002E15AD">
              <w:rPr>
                <w:rFonts w:ascii="Calibri" w:eastAsia="宋体" w:hAnsi="Calibri" w:cs="Times New Roman"/>
                <w:sz w:val="24"/>
                <w:szCs w:val="24"/>
              </w:rPr>
              <w:t>6</w:t>
            </w:r>
          </w:p>
        </w:tc>
      </w:tr>
      <w:tr w:rsidR="00533BF0" w:rsidRPr="002E15AD" w14:paraId="2C93FE9D" w14:textId="77777777">
        <w:tc>
          <w:tcPr>
            <w:tcW w:w="3220" w:type="dxa"/>
          </w:tcPr>
          <w:p w14:paraId="18373D34" w14:textId="3F965B8D" w:rsidR="00533BF0" w:rsidRPr="002E15AD" w:rsidRDefault="006431A4">
            <w:pPr>
              <w:widowControl/>
              <w:spacing w:line="520" w:lineRule="exact"/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  <w:r w:rsidRPr="002E15AD">
              <w:rPr>
                <w:rFonts w:ascii="Calibri" w:eastAsia="宋体" w:hAnsi="Calibri" w:cs="Times New Roman" w:hint="eastAsia"/>
                <w:sz w:val="24"/>
                <w:szCs w:val="24"/>
              </w:rPr>
              <w:t>肝脏微创</w:t>
            </w:r>
          </w:p>
        </w:tc>
        <w:tc>
          <w:tcPr>
            <w:tcW w:w="2162" w:type="dxa"/>
          </w:tcPr>
          <w:p w14:paraId="1A339FE0" w14:textId="77777777" w:rsidR="00533BF0" w:rsidRPr="002E15AD" w:rsidRDefault="00000000">
            <w:pPr>
              <w:widowControl/>
              <w:spacing w:line="520" w:lineRule="exact"/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  <w:r w:rsidRPr="002E15AD">
              <w:rPr>
                <w:rFonts w:ascii="Calibri" w:eastAsia="宋体" w:hAnsi="Calibri" w:cs="Times New Roman" w:hint="eastAsia"/>
                <w:sz w:val="24"/>
                <w:szCs w:val="24"/>
              </w:rPr>
              <w:t>半年、一年</w:t>
            </w:r>
          </w:p>
        </w:tc>
        <w:tc>
          <w:tcPr>
            <w:tcW w:w="3118" w:type="dxa"/>
          </w:tcPr>
          <w:p w14:paraId="49891FC1" w14:textId="77777777" w:rsidR="00533BF0" w:rsidRPr="002E15AD" w:rsidRDefault="00000000">
            <w:pPr>
              <w:widowControl/>
              <w:spacing w:line="520" w:lineRule="exact"/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  <w:r w:rsidRPr="002E15AD">
              <w:rPr>
                <w:rFonts w:ascii="Calibri" w:eastAsia="宋体" w:hAnsi="Calibri" w:cs="Times New Roman" w:hint="eastAsia"/>
                <w:sz w:val="24"/>
                <w:szCs w:val="24"/>
              </w:rPr>
              <w:t>1</w:t>
            </w:r>
            <w:r w:rsidRPr="002E15AD">
              <w:rPr>
                <w:rFonts w:ascii="Calibri" w:eastAsia="宋体" w:hAnsi="Calibri" w:cs="Times New Roman"/>
                <w:sz w:val="24"/>
                <w:szCs w:val="24"/>
              </w:rPr>
              <w:t>0</w:t>
            </w:r>
          </w:p>
        </w:tc>
      </w:tr>
    </w:tbl>
    <w:p w14:paraId="449B9C29" w14:textId="77777777" w:rsidR="00533BF0" w:rsidRPr="002E15AD" w:rsidRDefault="00000000">
      <w:pPr>
        <w:pStyle w:val="a7"/>
        <w:widowControl/>
        <w:numPr>
          <w:ilvl w:val="0"/>
          <w:numId w:val="1"/>
        </w:numPr>
        <w:shd w:val="clear" w:color="auto" w:fill="FFFFFF"/>
        <w:spacing w:line="520" w:lineRule="exact"/>
        <w:ind w:firstLineChars="0"/>
        <w:jc w:val="left"/>
        <w:rPr>
          <w:rFonts w:ascii="Calibri" w:eastAsia="宋体" w:hAnsi="Calibri" w:cs="Times New Roman"/>
          <w:sz w:val="24"/>
          <w:szCs w:val="24"/>
        </w:rPr>
      </w:pPr>
      <w:r w:rsidRPr="002E15AD">
        <w:rPr>
          <w:rFonts w:ascii="Calibri" w:eastAsia="宋体" w:hAnsi="Calibri" w:cs="Times New Roman" w:hint="eastAsia"/>
          <w:sz w:val="24"/>
          <w:szCs w:val="24"/>
        </w:rPr>
        <w:t>培养方案</w:t>
      </w:r>
    </w:p>
    <w:p w14:paraId="20C2A38B" w14:textId="77777777" w:rsidR="00533BF0" w:rsidRPr="002E15AD" w:rsidRDefault="00000000">
      <w:pPr>
        <w:widowControl/>
        <w:shd w:val="clear" w:color="auto" w:fill="FFFFFF"/>
        <w:spacing w:line="520" w:lineRule="exact"/>
        <w:jc w:val="left"/>
        <w:rPr>
          <w:rFonts w:ascii="Calibri" w:eastAsia="宋体" w:hAnsi="Calibri" w:cs="Times New Roman"/>
          <w:sz w:val="24"/>
          <w:szCs w:val="24"/>
        </w:rPr>
      </w:pPr>
      <w:r w:rsidRPr="002E15AD">
        <w:rPr>
          <w:rFonts w:ascii="Calibri" w:eastAsia="宋体" w:hAnsi="Calibri" w:cs="Times New Roman" w:hint="eastAsia"/>
          <w:sz w:val="24"/>
          <w:szCs w:val="24"/>
        </w:rPr>
        <w:t>附：各进修方向培养方案</w:t>
      </w:r>
    </w:p>
    <w:tbl>
      <w:tblPr>
        <w:tblW w:w="844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6"/>
        <w:gridCol w:w="1492"/>
        <w:gridCol w:w="1620"/>
        <w:gridCol w:w="921"/>
        <w:gridCol w:w="2914"/>
      </w:tblGrid>
      <w:tr w:rsidR="00533BF0" w:rsidRPr="002E15AD" w14:paraId="657265C6" w14:textId="77777777">
        <w:tc>
          <w:tcPr>
            <w:tcW w:w="1496" w:type="dxa"/>
          </w:tcPr>
          <w:p w14:paraId="6608CC62" w14:textId="77777777" w:rsidR="00533BF0" w:rsidRPr="002E15AD" w:rsidRDefault="00000000">
            <w:pPr>
              <w:widowControl/>
              <w:spacing w:line="520" w:lineRule="exact"/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 w:rsidRPr="002E15AD">
              <w:rPr>
                <w:rFonts w:ascii="Calibri" w:eastAsia="宋体" w:hAnsi="Calibri" w:cs="Times New Roman" w:hint="eastAsia"/>
                <w:sz w:val="24"/>
                <w:szCs w:val="24"/>
              </w:rPr>
              <w:t>进修方向</w:t>
            </w:r>
          </w:p>
        </w:tc>
        <w:tc>
          <w:tcPr>
            <w:tcW w:w="1492" w:type="dxa"/>
          </w:tcPr>
          <w:p w14:paraId="7A95B0FA" w14:textId="77777777" w:rsidR="00533BF0" w:rsidRPr="002E15AD" w:rsidRDefault="00000000">
            <w:pPr>
              <w:widowControl/>
              <w:spacing w:line="520" w:lineRule="exact"/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 w:rsidRPr="002E15AD">
              <w:rPr>
                <w:rFonts w:ascii="Calibri" w:eastAsia="宋体" w:hAnsi="Calibri" w:cs="Times New Roman" w:hint="eastAsia"/>
                <w:sz w:val="24"/>
                <w:szCs w:val="24"/>
              </w:rPr>
              <w:t>学习内容</w:t>
            </w:r>
          </w:p>
        </w:tc>
        <w:tc>
          <w:tcPr>
            <w:tcW w:w="1620" w:type="dxa"/>
          </w:tcPr>
          <w:p w14:paraId="5BB35DCE" w14:textId="77777777" w:rsidR="00533BF0" w:rsidRPr="002E15AD" w:rsidRDefault="00000000">
            <w:pPr>
              <w:widowControl/>
              <w:spacing w:line="520" w:lineRule="exact"/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 w:rsidRPr="002E15AD">
              <w:rPr>
                <w:rFonts w:ascii="Calibri" w:eastAsia="宋体" w:hAnsi="Calibri" w:cs="Times New Roman" w:hint="eastAsia"/>
                <w:sz w:val="24"/>
                <w:szCs w:val="24"/>
              </w:rPr>
              <w:t>带教方法</w:t>
            </w:r>
          </w:p>
        </w:tc>
        <w:tc>
          <w:tcPr>
            <w:tcW w:w="921" w:type="dxa"/>
          </w:tcPr>
          <w:p w14:paraId="0B2292C3" w14:textId="77777777" w:rsidR="00533BF0" w:rsidRPr="002E15AD" w:rsidRDefault="00000000">
            <w:pPr>
              <w:widowControl/>
              <w:spacing w:line="520" w:lineRule="exact"/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 w:rsidRPr="002E15AD">
              <w:rPr>
                <w:rFonts w:ascii="Calibri" w:eastAsia="宋体" w:hAnsi="Calibri" w:cs="Times New Roman" w:hint="eastAsia"/>
                <w:sz w:val="24"/>
                <w:szCs w:val="24"/>
              </w:rPr>
              <w:t>结业考核方式</w:t>
            </w:r>
          </w:p>
        </w:tc>
        <w:tc>
          <w:tcPr>
            <w:tcW w:w="2914" w:type="dxa"/>
          </w:tcPr>
          <w:p w14:paraId="4864FE08" w14:textId="77777777" w:rsidR="00533BF0" w:rsidRPr="002E15AD" w:rsidRDefault="00000000">
            <w:pPr>
              <w:widowControl/>
              <w:spacing w:line="520" w:lineRule="exact"/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 w:rsidRPr="002E15AD">
              <w:rPr>
                <w:rFonts w:ascii="Calibri" w:eastAsia="宋体" w:hAnsi="Calibri" w:cs="Times New Roman" w:hint="eastAsia"/>
                <w:sz w:val="24"/>
                <w:szCs w:val="24"/>
              </w:rPr>
              <w:t>进修学习后应达到的水平</w:t>
            </w:r>
          </w:p>
        </w:tc>
      </w:tr>
      <w:tr w:rsidR="00533BF0" w:rsidRPr="002E15AD" w14:paraId="577C84A9" w14:textId="77777777">
        <w:tc>
          <w:tcPr>
            <w:tcW w:w="1496" w:type="dxa"/>
          </w:tcPr>
          <w:p w14:paraId="0B89CB6D" w14:textId="77777777" w:rsidR="005F7189" w:rsidRPr="002E15AD" w:rsidRDefault="005F7189">
            <w:pPr>
              <w:widowControl/>
              <w:spacing w:line="520" w:lineRule="exact"/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  <w:r w:rsidRPr="002E15AD">
              <w:rPr>
                <w:rFonts w:ascii="Calibri" w:eastAsia="宋体" w:hAnsi="Calibri" w:cs="Times New Roman" w:hint="eastAsia"/>
                <w:sz w:val="24"/>
                <w:szCs w:val="24"/>
              </w:rPr>
              <w:t>肝移植</w:t>
            </w:r>
          </w:p>
          <w:p w14:paraId="70B75A35" w14:textId="1FC2B440" w:rsidR="00533BF0" w:rsidRPr="002E15AD" w:rsidRDefault="005F7189">
            <w:pPr>
              <w:widowControl/>
              <w:spacing w:line="520" w:lineRule="exact"/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  <w:r w:rsidRPr="002E15AD">
              <w:rPr>
                <w:rFonts w:ascii="Calibri" w:eastAsia="宋体" w:hAnsi="Calibri" w:cs="Times New Roman" w:hint="eastAsia"/>
                <w:sz w:val="24"/>
                <w:szCs w:val="24"/>
              </w:rPr>
              <w:t>专业</w:t>
            </w:r>
          </w:p>
        </w:tc>
        <w:tc>
          <w:tcPr>
            <w:tcW w:w="1492" w:type="dxa"/>
          </w:tcPr>
          <w:p w14:paraId="0F32A4E9" w14:textId="1A7FA650" w:rsidR="00533BF0" w:rsidRPr="002E15AD" w:rsidRDefault="005F7189">
            <w:pPr>
              <w:widowControl/>
              <w:spacing w:line="520" w:lineRule="exact"/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 w:rsidRPr="002E15AD">
              <w:rPr>
                <w:rFonts w:ascii="Calibri" w:eastAsia="宋体" w:hAnsi="Calibri" w:cs="Times New Roman" w:hint="eastAsia"/>
                <w:sz w:val="24"/>
                <w:szCs w:val="24"/>
              </w:rPr>
              <w:t>活体肝移植、</w:t>
            </w:r>
            <w:r w:rsidRPr="002E15AD">
              <w:rPr>
                <w:rFonts w:ascii="Calibri" w:eastAsia="宋体" w:hAnsi="Calibri" w:cs="Times New Roman" w:hint="eastAsia"/>
                <w:sz w:val="24"/>
                <w:szCs w:val="24"/>
              </w:rPr>
              <w:t>D</w:t>
            </w:r>
            <w:r w:rsidRPr="002E15AD">
              <w:rPr>
                <w:rFonts w:ascii="Calibri" w:eastAsia="宋体" w:hAnsi="Calibri" w:cs="Times New Roman"/>
                <w:sz w:val="24"/>
                <w:szCs w:val="24"/>
              </w:rPr>
              <w:t>CD</w:t>
            </w:r>
            <w:r w:rsidRPr="002E15AD">
              <w:rPr>
                <w:rFonts w:ascii="Calibri" w:eastAsia="宋体" w:hAnsi="Calibri" w:cs="Times New Roman" w:hint="eastAsia"/>
                <w:sz w:val="24"/>
                <w:szCs w:val="24"/>
              </w:rPr>
              <w:t>肝移植、</w:t>
            </w:r>
            <w:proofErr w:type="gramStart"/>
            <w:r w:rsidRPr="002E15AD">
              <w:rPr>
                <w:rFonts w:ascii="Calibri" w:eastAsia="宋体" w:hAnsi="Calibri" w:cs="Times New Roman" w:hint="eastAsia"/>
                <w:sz w:val="24"/>
                <w:szCs w:val="24"/>
              </w:rPr>
              <w:t>劈离肝移植</w:t>
            </w:r>
            <w:proofErr w:type="gramEnd"/>
            <w:r w:rsidRPr="002E15AD">
              <w:rPr>
                <w:rFonts w:ascii="Calibri" w:eastAsia="宋体" w:hAnsi="Calibri" w:cs="Times New Roman" w:hint="eastAsia"/>
                <w:sz w:val="24"/>
                <w:szCs w:val="24"/>
              </w:rPr>
              <w:t>等</w:t>
            </w:r>
          </w:p>
        </w:tc>
        <w:tc>
          <w:tcPr>
            <w:tcW w:w="1620" w:type="dxa"/>
          </w:tcPr>
          <w:p w14:paraId="24ED453B" w14:textId="77777777" w:rsidR="00533BF0" w:rsidRPr="002E15AD" w:rsidRDefault="00000000">
            <w:pPr>
              <w:widowControl/>
              <w:spacing w:line="520" w:lineRule="exact"/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 w:rsidRPr="002E15AD">
              <w:rPr>
                <w:rFonts w:ascii="Calibri" w:eastAsia="宋体" w:hAnsi="Calibri" w:cs="Times New Roman" w:hint="eastAsia"/>
                <w:sz w:val="24"/>
                <w:szCs w:val="24"/>
              </w:rPr>
              <w:t>病房轮转学习实践</w:t>
            </w:r>
          </w:p>
          <w:p w14:paraId="3D859FF5" w14:textId="77777777" w:rsidR="00533BF0" w:rsidRPr="002E15AD" w:rsidRDefault="00000000">
            <w:pPr>
              <w:widowControl/>
              <w:spacing w:line="520" w:lineRule="exact"/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 w:rsidRPr="002E15AD">
              <w:rPr>
                <w:rFonts w:ascii="Calibri" w:eastAsia="宋体" w:hAnsi="Calibri" w:cs="Times New Roman" w:hint="eastAsia"/>
                <w:sz w:val="24"/>
                <w:szCs w:val="24"/>
              </w:rPr>
              <w:t>科室</w:t>
            </w:r>
            <w:proofErr w:type="gramStart"/>
            <w:r w:rsidRPr="002E15AD">
              <w:rPr>
                <w:rFonts w:ascii="Calibri" w:eastAsia="宋体" w:hAnsi="Calibri" w:cs="Times New Roman" w:hint="eastAsia"/>
                <w:sz w:val="24"/>
                <w:szCs w:val="24"/>
              </w:rPr>
              <w:t>定期小</w:t>
            </w:r>
            <w:proofErr w:type="gramEnd"/>
            <w:r w:rsidRPr="002E15AD">
              <w:rPr>
                <w:rFonts w:ascii="Calibri" w:eastAsia="宋体" w:hAnsi="Calibri" w:cs="Times New Roman" w:hint="eastAsia"/>
                <w:sz w:val="24"/>
                <w:szCs w:val="24"/>
              </w:rPr>
              <w:t>讲课</w:t>
            </w:r>
          </w:p>
          <w:p w14:paraId="4A564455" w14:textId="77777777" w:rsidR="00533BF0" w:rsidRPr="002E15AD" w:rsidRDefault="00000000">
            <w:pPr>
              <w:widowControl/>
              <w:spacing w:line="520" w:lineRule="exact"/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 w:rsidRPr="002E15AD">
              <w:rPr>
                <w:rFonts w:ascii="Calibri" w:eastAsia="宋体" w:hAnsi="Calibri" w:cs="Times New Roman" w:hint="eastAsia"/>
                <w:sz w:val="24"/>
                <w:szCs w:val="24"/>
              </w:rPr>
              <w:t>疑难病案分析讨论</w:t>
            </w:r>
          </w:p>
        </w:tc>
        <w:tc>
          <w:tcPr>
            <w:tcW w:w="921" w:type="dxa"/>
          </w:tcPr>
          <w:p w14:paraId="6A8851E9" w14:textId="77777777" w:rsidR="00533BF0" w:rsidRPr="002E15AD" w:rsidRDefault="00000000">
            <w:pPr>
              <w:widowControl/>
              <w:spacing w:line="520" w:lineRule="exact"/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 w:rsidRPr="002E15AD">
              <w:rPr>
                <w:rFonts w:ascii="Calibri" w:eastAsia="宋体" w:hAnsi="Calibri" w:cs="Times New Roman" w:hint="eastAsia"/>
                <w:sz w:val="24"/>
                <w:szCs w:val="24"/>
              </w:rPr>
              <w:t>开卷笔试</w:t>
            </w:r>
          </w:p>
        </w:tc>
        <w:tc>
          <w:tcPr>
            <w:tcW w:w="2914" w:type="dxa"/>
          </w:tcPr>
          <w:p w14:paraId="591684AA" w14:textId="77777777" w:rsidR="00533BF0" w:rsidRPr="002E15AD" w:rsidRDefault="005F7189">
            <w:pPr>
              <w:widowControl/>
              <w:spacing w:line="520" w:lineRule="exact"/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 w:rsidRPr="002E15AD">
              <w:rPr>
                <w:rFonts w:ascii="Calibri" w:eastAsia="宋体" w:hAnsi="Calibri" w:cs="Times New Roman" w:hint="eastAsia"/>
                <w:sz w:val="24"/>
                <w:szCs w:val="24"/>
              </w:rPr>
              <w:t>熟练掌握肝移植的手术技术</w:t>
            </w:r>
            <w:proofErr w:type="gramStart"/>
            <w:r w:rsidRPr="002E15AD">
              <w:rPr>
                <w:rFonts w:ascii="Calibri" w:eastAsia="宋体" w:hAnsi="Calibri" w:cs="Times New Roman" w:hint="eastAsia"/>
                <w:sz w:val="24"/>
                <w:szCs w:val="24"/>
              </w:rPr>
              <w:t>及围手术期</w:t>
            </w:r>
            <w:proofErr w:type="gramEnd"/>
            <w:r w:rsidRPr="002E15AD">
              <w:rPr>
                <w:rFonts w:ascii="Calibri" w:eastAsia="宋体" w:hAnsi="Calibri" w:cs="Times New Roman" w:hint="eastAsia"/>
                <w:sz w:val="24"/>
                <w:szCs w:val="24"/>
              </w:rPr>
              <w:t>管理</w:t>
            </w:r>
          </w:p>
          <w:p w14:paraId="3915CCA4" w14:textId="77777777" w:rsidR="005F7189" w:rsidRPr="002E15AD" w:rsidRDefault="005F7189">
            <w:pPr>
              <w:widowControl/>
              <w:spacing w:line="520" w:lineRule="exact"/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</w:p>
          <w:p w14:paraId="2018E806" w14:textId="77777777" w:rsidR="005F7189" w:rsidRPr="002E15AD" w:rsidRDefault="005F7189">
            <w:pPr>
              <w:widowControl/>
              <w:spacing w:line="520" w:lineRule="exact"/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</w:p>
          <w:p w14:paraId="2626733A" w14:textId="77777777" w:rsidR="005F7189" w:rsidRPr="002E15AD" w:rsidRDefault="005F7189">
            <w:pPr>
              <w:widowControl/>
              <w:spacing w:line="520" w:lineRule="exact"/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</w:p>
          <w:p w14:paraId="4BB0C4D9" w14:textId="7D4A96E5" w:rsidR="005F7189" w:rsidRPr="002E15AD" w:rsidRDefault="005F7189">
            <w:pPr>
              <w:widowControl/>
              <w:spacing w:line="520" w:lineRule="exact"/>
              <w:jc w:val="left"/>
              <w:rPr>
                <w:rFonts w:ascii="Calibri" w:eastAsia="宋体" w:hAnsi="Calibri" w:cs="Times New Roman" w:hint="eastAsia"/>
                <w:sz w:val="24"/>
                <w:szCs w:val="24"/>
              </w:rPr>
            </w:pPr>
          </w:p>
        </w:tc>
      </w:tr>
      <w:tr w:rsidR="00533BF0" w:rsidRPr="002E15AD" w14:paraId="6592B33C" w14:textId="77777777">
        <w:tc>
          <w:tcPr>
            <w:tcW w:w="1496" w:type="dxa"/>
          </w:tcPr>
          <w:p w14:paraId="5EFA1A57" w14:textId="329DDD3E" w:rsidR="00533BF0" w:rsidRPr="002E15AD" w:rsidRDefault="005F7189">
            <w:pPr>
              <w:widowControl/>
              <w:spacing w:line="520" w:lineRule="exact"/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  <w:r w:rsidRPr="002E15AD">
              <w:rPr>
                <w:rFonts w:ascii="Calibri" w:eastAsia="宋体" w:hAnsi="Calibri" w:cs="Times New Roman" w:hint="eastAsia"/>
                <w:sz w:val="24"/>
                <w:szCs w:val="24"/>
              </w:rPr>
              <w:t>肝脏微创手术</w:t>
            </w:r>
          </w:p>
        </w:tc>
        <w:tc>
          <w:tcPr>
            <w:tcW w:w="1492" w:type="dxa"/>
          </w:tcPr>
          <w:p w14:paraId="3BD1585E" w14:textId="56B85B53" w:rsidR="00533BF0" w:rsidRPr="002E15AD" w:rsidRDefault="005F7189">
            <w:pPr>
              <w:widowControl/>
              <w:spacing w:line="520" w:lineRule="exact"/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 w:rsidRPr="002E15AD">
              <w:rPr>
                <w:rFonts w:ascii="Calibri" w:eastAsia="宋体" w:hAnsi="Calibri" w:cs="Times New Roman" w:hint="eastAsia"/>
                <w:sz w:val="24"/>
                <w:szCs w:val="24"/>
              </w:rPr>
              <w:t>腹腔镜肝切除术等</w:t>
            </w:r>
          </w:p>
        </w:tc>
        <w:tc>
          <w:tcPr>
            <w:tcW w:w="1620" w:type="dxa"/>
          </w:tcPr>
          <w:p w14:paraId="6937E30A" w14:textId="77777777" w:rsidR="00533BF0" w:rsidRPr="002E15AD" w:rsidRDefault="00000000">
            <w:pPr>
              <w:widowControl/>
              <w:spacing w:line="520" w:lineRule="exact"/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 w:rsidRPr="002E15AD">
              <w:rPr>
                <w:rFonts w:ascii="Calibri" w:eastAsia="宋体" w:hAnsi="Calibri" w:cs="Times New Roman" w:hint="eastAsia"/>
                <w:sz w:val="24"/>
                <w:szCs w:val="24"/>
              </w:rPr>
              <w:t>病房轮转学习实践</w:t>
            </w:r>
          </w:p>
          <w:p w14:paraId="200DEF1F" w14:textId="77777777" w:rsidR="00533BF0" w:rsidRPr="002E15AD" w:rsidRDefault="00000000">
            <w:pPr>
              <w:widowControl/>
              <w:spacing w:line="520" w:lineRule="exact"/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 w:rsidRPr="002E15AD">
              <w:rPr>
                <w:rFonts w:ascii="Calibri" w:eastAsia="宋体" w:hAnsi="Calibri" w:cs="Times New Roman" w:hint="eastAsia"/>
                <w:sz w:val="24"/>
                <w:szCs w:val="24"/>
              </w:rPr>
              <w:t>临床操作实践</w:t>
            </w:r>
          </w:p>
          <w:p w14:paraId="519B2EBC" w14:textId="77777777" w:rsidR="00533BF0" w:rsidRPr="002E15AD" w:rsidRDefault="00000000">
            <w:pPr>
              <w:widowControl/>
              <w:spacing w:line="520" w:lineRule="exact"/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 w:rsidRPr="002E15AD">
              <w:rPr>
                <w:rFonts w:ascii="Calibri" w:eastAsia="宋体" w:hAnsi="Calibri" w:cs="Times New Roman" w:hint="eastAsia"/>
                <w:sz w:val="24"/>
                <w:szCs w:val="24"/>
              </w:rPr>
              <w:lastRenderedPageBreak/>
              <w:t>科室</w:t>
            </w:r>
            <w:proofErr w:type="gramStart"/>
            <w:r w:rsidRPr="002E15AD">
              <w:rPr>
                <w:rFonts w:ascii="Calibri" w:eastAsia="宋体" w:hAnsi="Calibri" w:cs="Times New Roman" w:hint="eastAsia"/>
                <w:sz w:val="24"/>
                <w:szCs w:val="24"/>
              </w:rPr>
              <w:t>定期小</w:t>
            </w:r>
            <w:proofErr w:type="gramEnd"/>
            <w:r w:rsidRPr="002E15AD">
              <w:rPr>
                <w:rFonts w:ascii="Calibri" w:eastAsia="宋体" w:hAnsi="Calibri" w:cs="Times New Roman" w:hint="eastAsia"/>
                <w:sz w:val="24"/>
                <w:szCs w:val="24"/>
              </w:rPr>
              <w:t>讲课</w:t>
            </w:r>
          </w:p>
          <w:p w14:paraId="495CBE29" w14:textId="77777777" w:rsidR="00533BF0" w:rsidRPr="002E15AD" w:rsidRDefault="00000000">
            <w:pPr>
              <w:widowControl/>
              <w:spacing w:line="520" w:lineRule="exact"/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 w:rsidRPr="002E15AD">
              <w:rPr>
                <w:rFonts w:ascii="Calibri" w:eastAsia="宋体" w:hAnsi="Calibri" w:cs="Times New Roman" w:hint="eastAsia"/>
                <w:sz w:val="24"/>
                <w:szCs w:val="24"/>
              </w:rPr>
              <w:t>疑难病案分析讨论</w:t>
            </w:r>
          </w:p>
        </w:tc>
        <w:tc>
          <w:tcPr>
            <w:tcW w:w="921" w:type="dxa"/>
          </w:tcPr>
          <w:p w14:paraId="05F7F8E6" w14:textId="77777777" w:rsidR="00533BF0" w:rsidRPr="002E15AD" w:rsidRDefault="00000000">
            <w:pPr>
              <w:widowControl/>
              <w:spacing w:line="520" w:lineRule="exact"/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 w:rsidRPr="002E15AD">
              <w:rPr>
                <w:rFonts w:ascii="Calibri" w:eastAsia="宋体" w:hAnsi="Calibri" w:cs="Times New Roman" w:hint="eastAsia"/>
                <w:sz w:val="24"/>
                <w:szCs w:val="24"/>
              </w:rPr>
              <w:lastRenderedPageBreak/>
              <w:t>开卷</w:t>
            </w:r>
          </w:p>
          <w:p w14:paraId="15144668" w14:textId="77777777" w:rsidR="00533BF0" w:rsidRPr="002E15AD" w:rsidRDefault="00000000">
            <w:pPr>
              <w:widowControl/>
              <w:spacing w:line="520" w:lineRule="exact"/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 w:rsidRPr="002E15AD">
              <w:rPr>
                <w:rFonts w:ascii="Calibri" w:eastAsia="宋体" w:hAnsi="Calibri" w:cs="Times New Roman" w:hint="eastAsia"/>
                <w:sz w:val="24"/>
                <w:szCs w:val="24"/>
              </w:rPr>
              <w:t>笔试</w:t>
            </w:r>
          </w:p>
        </w:tc>
        <w:tc>
          <w:tcPr>
            <w:tcW w:w="2914" w:type="dxa"/>
          </w:tcPr>
          <w:p w14:paraId="45DDB5C2" w14:textId="2AED2447" w:rsidR="00533BF0" w:rsidRPr="002E15AD" w:rsidRDefault="005F7189">
            <w:pPr>
              <w:widowControl/>
              <w:spacing w:line="520" w:lineRule="exact"/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 w:rsidRPr="002E15AD">
              <w:rPr>
                <w:rFonts w:ascii="Calibri" w:eastAsia="宋体" w:hAnsi="Calibri" w:cs="Times New Roman" w:hint="eastAsia"/>
                <w:sz w:val="24"/>
                <w:szCs w:val="24"/>
              </w:rPr>
              <w:t>熟悉腹腔镜</w:t>
            </w:r>
            <w:r w:rsidR="00000000" w:rsidRPr="002E15AD">
              <w:rPr>
                <w:rFonts w:ascii="Calibri" w:eastAsia="宋体" w:hAnsi="Calibri" w:cs="Times New Roman" w:hint="eastAsia"/>
                <w:sz w:val="24"/>
                <w:szCs w:val="24"/>
              </w:rPr>
              <w:t>手术指征、手术方式</w:t>
            </w:r>
            <w:r w:rsidRPr="002E15AD">
              <w:rPr>
                <w:rFonts w:ascii="Calibri" w:eastAsia="宋体" w:hAnsi="Calibri" w:cs="Times New Roman" w:hint="eastAsia"/>
                <w:sz w:val="24"/>
                <w:szCs w:val="24"/>
              </w:rPr>
              <w:t>等</w:t>
            </w:r>
          </w:p>
        </w:tc>
      </w:tr>
    </w:tbl>
    <w:p w14:paraId="47F2E3E1" w14:textId="77777777" w:rsidR="00533BF0" w:rsidRPr="002E15AD" w:rsidRDefault="00000000">
      <w:pPr>
        <w:widowControl/>
        <w:shd w:val="clear" w:color="auto" w:fill="FFFFFF"/>
        <w:spacing w:line="520" w:lineRule="exact"/>
        <w:jc w:val="left"/>
        <w:rPr>
          <w:rFonts w:ascii="Calibri" w:eastAsia="宋体" w:hAnsi="Calibri" w:cs="Times New Roman"/>
          <w:sz w:val="24"/>
          <w:szCs w:val="24"/>
        </w:rPr>
      </w:pPr>
      <w:r w:rsidRPr="002E15AD">
        <w:rPr>
          <w:rFonts w:ascii="Calibri" w:eastAsia="宋体" w:hAnsi="Calibri" w:cs="Times New Roman" w:hint="eastAsia"/>
          <w:sz w:val="24"/>
          <w:szCs w:val="24"/>
        </w:rPr>
        <w:t>四、进修学员资质要求</w:t>
      </w:r>
    </w:p>
    <w:p w14:paraId="71152D5F" w14:textId="77777777" w:rsidR="00105CA6" w:rsidRDefault="00105CA6" w:rsidP="00105CA6">
      <w:pPr>
        <w:pStyle w:val="1"/>
        <w:widowControl/>
        <w:spacing w:line="360" w:lineRule="auto"/>
        <w:ind w:left="420" w:firstLineChars="0" w:firstLine="0"/>
        <w:rPr>
          <w:rFonts w:ascii="Calibri" w:eastAsia="宋体" w:hAnsi="Calibri" w:cs="Times New Roman"/>
          <w:sz w:val="24"/>
          <w:szCs w:val="24"/>
        </w:rPr>
      </w:pPr>
      <w:r>
        <w:rPr>
          <w:rFonts w:ascii="Calibri" w:eastAsia="宋体" w:hAnsi="Calibri" w:cs="Times New Roman" w:hint="eastAsia"/>
          <w:sz w:val="24"/>
          <w:szCs w:val="24"/>
        </w:rPr>
        <w:t>申请参加培训的医师，应当同时具备以下条件：</w:t>
      </w:r>
    </w:p>
    <w:p w14:paraId="547A9A82" w14:textId="77777777" w:rsidR="00105CA6" w:rsidRDefault="00105CA6" w:rsidP="00105CA6">
      <w:pPr>
        <w:widowControl/>
        <w:spacing w:line="360" w:lineRule="auto"/>
        <w:rPr>
          <w:rFonts w:ascii="Calibri" w:eastAsia="宋体" w:hAnsi="Calibri" w:cs="Times New Roman"/>
          <w:sz w:val="24"/>
          <w:szCs w:val="24"/>
        </w:rPr>
      </w:pPr>
      <w:r>
        <w:rPr>
          <w:rFonts w:ascii="Calibri" w:eastAsia="宋体" w:hAnsi="Calibri" w:cs="Times New Roman"/>
          <w:sz w:val="24"/>
          <w:szCs w:val="24"/>
        </w:rPr>
        <w:fldChar w:fldCharType="begin"/>
      </w:r>
      <w:r>
        <w:rPr>
          <w:rFonts w:ascii="Calibri" w:eastAsia="宋体" w:hAnsi="Calibri" w:cs="Times New Roman"/>
          <w:sz w:val="24"/>
          <w:szCs w:val="24"/>
        </w:rPr>
        <w:instrText xml:space="preserve"> </w:instrText>
      </w:r>
      <w:r>
        <w:rPr>
          <w:rFonts w:ascii="Calibri" w:eastAsia="宋体" w:hAnsi="Calibri" w:cs="Times New Roman" w:hint="eastAsia"/>
          <w:sz w:val="24"/>
          <w:szCs w:val="24"/>
        </w:rPr>
        <w:instrText>= 1 \* GB3</w:instrText>
      </w:r>
      <w:r>
        <w:rPr>
          <w:rFonts w:ascii="Calibri" w:eastAsia="宋体" w:hAnsi="Calibri" w:cs="Times New Roman"/>
          <w:sz w:val="24"/>
          <w:szCs w:val="24"/>
        </w:rPr>
        <w:instrText xml:space="preserve"> </w:instrText>
      </w:r>
      <w:r>
        <w:rPr>
          <w:rFonts w:ascii="Calibri" w:eastAsia="宋体" w:hAnsi="Calibri" w:cs="Times New Roman"/>
          <w:sz w:val="24"/>
          <w:szCs w:val="24"/>
        </w:rPr>
        <w:fldChar w:fldCharType="separate"/>
      </w:r>
      <w:r>
        <w:rPr>
          <w:rFonts w:ascii="Calibri" w:eastAsia="宋体" w:hAnsi="Calibri" w:cs="Times New Roman" w:hint="eastAsia"/>
          <w:sz w:val="24"/>
          <w:szCs w:val="24"/>
        </w:rPr>
        <w:t>①</w:t>
      </w:r>
      <w:r>
        <w:rPr>
          <w:rFonts w:ascii="Calibri" w:eastAsia="宋体" w:hAnsi="Calibri" w:cs="Times New Roman"/>
          <w:sz w:val="24"/>
          <w:szCs w:val="24"/>
        </w:rPr>
        <w:fldChar w:fldCharType="end"/>
      </w:r>
      <w:r>
        <w:rPr>
          <w:rFonts w:ascii="Calibri" w:eastAsia="宋体" w:hAnsi="Calibri" w:cs="Times New Roman" w:hint="eastAsia"/>
          <w:sz w:val="24"/>
          <w:szCs w:val="24"/>
        </w:rPr>
        <w:t>持有《医师资格证书》和《医师执业证书》，执业类别为临床，执业范围为外科或儿科（小儿外科方向），执业地点为三级医院；</w:t>
      </w:r>
    </w:p>
    <w:p w14:paraId="7E8656F2" w14:textId="77777777" w:rsidR="00105CA6" w:rsidRDefault="00105CA6" w:rsidP="00105CA6">
      <w:pPr>
        <w:widowControl/>
        <w:spacing w:line="360" w:lineRule="auto"/>
        <w:rPr>
          <w:rFonts w:ascii="Calibri" w:eastAsia="宋体" w:hAnsi="Calibri" w:cs="Times New Roman"/>
          <w:sz w:val="24"/>
          <w:szCs w:val="24"/>
        </w:rPr>
      </w:pPr>
      <w:r>
        <w:rPr>
          <w:rFonts w:ascii="Calibri" w:eastAsia="宋体" w:hAnsi="Calibri" w:cs="Times New Roman"/>
          <w:sz w:val="24"/>
          <w:szCs w:val="24"/>
        </w:rPr>
        <w:fldChar w:fldCharType="begin"/>
      </w:r>
      <w:r>
        <w:rPr>
          <w:rFonts w:ascii="Calibri" w:eastAsia="宋体" w:hAnsi="Calibri" w:cs="Times New Roman"/>
          <w:sz w:val="24"/>
          <w:szCs w:val="24"/>
        </w:rPr>
        <w:instrText xml:space="preserve"> </w:instrText>
      </w:r>
      <w:r>
        <w:rPr>
          <w:rFonts w:ascii="Calibri" w:eastAsia="宋体" w:hAnsi="Calibri" w:cs="Times New Roman" w:hint="eastAsia"/>
          <w:sz w:val="24"/>
          <w:szCs w:val="24"/>
        </w:rPr>
        <w:instrText>= 2 \* GB3</w:instrText>
      </w:r>
      <w:r>
        <w:rPr>
          <w:rFonts w:ascii="Calibri" w:eastAsia="宋体" w:hAnsi="Calibri" w:cs="Times New Roman"/>
          <w:sz w:val="24"/>
          <w:szCs w:val="24"/>
        </w:rPr>
        <w:instrText xml:space="preserve"> </w:instrText>
      </w:r>
      <w:r>
        <w:rPr>
          <w:rFonts w:ascii="Calibri" w:eastAsia="宋体" w:hAnsi="Calibri" w:cs="Times New Roman"/>
          <w:sz w:val="24"/>
          <w:szCs w:val="24"/>
        </w:rPr>
        <w:fldChar w:fldCharType="separate"/>
      </w:r>
      <w:r>
        <w:rPr>
          <w:rFonts w:ascii="Calibri" w:eastAsia="宋体" w:hAnsi="Calibri" w:cs="Times New Roman" w:hint="eastAsia"/>
          <w:sz w:val="24"/>
          <w:szCs w:val="24"/>
        </w:rPr>
        <w:t>②</w:t>
      </w:r>
      <w:r>
        <w:rPr>
          <w:rFonts w:ascii="Calibri" w:eastAsia="宋体" w:hAnsi="Calibri" w:cs="Times New Roman"/>
          <w:sz w:val="24"/>
          <w:szCs w:val="24"/>
        </w:rPr>
        <w:fldChar w:fldCharType="end"/>
      </w:r>
      <w:r>
        <w:rPr>
          <w:rFonts w:ascii="Calibri" w:eastAsia="宋体" w:hAnsi="Calibri" w:cs="Times New Roman" w:hint="eastAsia"/>
          <w:sz w:val="24"/>
          <w:szCs w:val="24"/>
        </w:rPr>
        <w:t>近</w:t>
      </w:r>
      <w:r>
        <w:rPr>
          <w:rFonts w:ascii="Calibri" w:eastAsia="宋体" w:hAnsi="Calibri" w:cs="Times New Roman" w:hint="eastAsia"/>
          <w:sz w:val="24"/>
          <w:szCs w:val="24"/>
        </w:rPr>
        <w:t>3</w:t>
      </w:r>
      <w:r>
        <w:rPr>
          <w:rFonts w:ascii="Calibri" w:eastAsia="宋体" w:hAnsi="Calibri" w:cs="Times New Roman" w:hint="eastAsia"/>
          <w:sz w:val="24"/>
          <w:szCs w:val="24"/>
        </w:rPr>
        <w:t>年未发生二级以上负完全责任或主要责任的医疗事故，无违反医疗卫生相关法律、法规、规章、伦理原则和人体器官移植技术管理规范的行为；</w:t>
      </w:r>
    </w:p>
    <w:bookmarkStart w:id="0" w:name="_Hlk94009986"/>
    <w:p w14:paraId="02C28D6F" w14:textId="77777777" w:rsidR="00105CA6" w:rsidRDefault="00105CA6" w:rsidP="00105CA6">
      <w:pPr>
        <w:widowControl/>
        <w:spacing w:line="360" w:lineRule="auto"/>
        <w:rPr>
          <w:rFonts w:ascii="Calibri" w:eastAsia="宋体" w:hAnsi="Calibri" w:cs="Times New Roman"/>
          <w:sz w:val="24"/>
          <w:szCs w:val="24"/>
        </w:rPr>
      </w:pPr>
      <w:r>
        <w:rPr>
          <w:rFonts w:ascii="Calibri" w:eastAsia="宋体" w:hAnsi="Calibri" w:cs="Times New Roman"/>
          <w:sz w:val="24"/>
          <w:szCs w:val="24"/>
        </w:rPr>
        <w:fldChar w:fldCharType="begin"/>
      </w:r>
      <w:r>
        <w:rPr>
          <w:rFonts w:ascii="Calibri" w:eastAsia="宋体" w:hAnsi="Calibri" w:cs="Times New Roman"/>
          <w:sz w:val="24"/>
          <w:szCs w:val="24"/>
        </w:rPr>
        <w:instrText xml:space="preserve"> </w:instrText>
      </w:r>
      <w:r>
        <w:rPr>
          <w:rFonts w:ascii="Calibri" w:eastAsia="宋体" w:hAnsi="Calibri" w:cs="Times New Roman" w:hint="eastAsia"/>
          <w:sz w:val="24"/>
          <w:szCs w:val="24"/>
        </w:rPr>
        <w:instrText>= 3 \* GB3</w:instrText>
      </w:r>
      <w:r>
        <w:rPr>
          <w:rFonts w:ascii="Calibri" w:eastAsia="宋体" w:hAnsi="Calibri" w:cs="Times New Roman"/>
          <w:sz w:val="24"/>
          <w:szCs w:val="24"/>
        </w:rPr>
        <w:instrText xml:space="preserve"> </w:instrText>
      </w:r>
      <w:r>
        <w:rPr>
          <w:rFonts w:ascii="Calibri" w:eastAsia="宋体" w:hAnsi="Calibri" w:cs="Times New Roman"/>
          <w:sz w:val="24"/>
          <w:szCs w:val="24"/>
        </w:rPr>
        <w:fldChar w:fldCharType="separate"/>
      </w:r>
      <w:r>
        <w:rPr>
          <w:rFonts w:ascii="Calibri" w:eastAsia="宋体" w:hAnsi="Calibri" w:cs="Times New Roman" w:hint="eastAsia"/>
          <w:sz w:val="24"/>
          <w:szCs w:val="24"/>
        </w:rPr>
        <w:t>③</w:t>
      </w:r>
      <w:r>
        <w:rPr>
          <w:rFonts w:ascii="Calibri" w:eastAsia="宋体" w:hAnsi="Calibri" w:cs="Times New Roman"/>
          <w:sz w:val="24"/>
          <w:szCs w:val="24"/>
        </w:rPr>
        <w:fldChar w:fldCharType="end"/>
      </w:r>
      <w:bookmarkEnd w:id="0"/>
      <w:r>
        <w:rPr>
          <w:rFonts w:ascii="Calibri" w:eastAsia="宋体" w:hAnsi="Calibri" w:cs="Times New Roman" w:hint="eastAsia"/>
          <w:sz w:val="24"/>
          <w:szCs w:val="24"/>
        </w:rPr>
        <w:t>取得主治医师任职资格，有</w:t>
      </w:r>
      <w:r>
        <w:rPr>
          <w:rFonts w:ascii="Calibri" w:eastAsia="宋体" w:hAnsi="Calibri" w:cs="Times New Roman" w:hint="eastAsia"/>
          <w:sz w:val="24"/>
          <w:szCs w:val="24"/>
        </w:rPr>
        <w:t>5</w:t>
      </w:r>
      <w:r>
        <w:rPr>
          <w:rFonts w:ascii="Calibri" w:eastAsia="宋体" w:hAnsi="Calibri" w:cs="Times New Roman" w:hint="eastAsia"/>
          <w:sz w:val="24"/>
          <w:szCs w:val="24"/>
        </w:rPr>
        <w:t>年以上临床工作经验。</w:t>
      </w:r>
    </w:p>
    <w:p w14:paraId="13C1A634" w14:textId="77777777" w:rsidR="00533BF0" w:rsidRPr="002E15AD" w:rsidRDefault="00533BF0">
      <w:pPr>
        <w:rPr>
          <w:rFonts w:ascii="Calibri" w:eastAsia="宋体" w:hAnsi="Calibri" w:cs="Times New Roman"/>
          <w:sz w:val="24"/>
          <w:szCs w:val="24"/>
        </w:rPr>
      </w:pPr>
    </w:p>
    <w:sectPr w:rsidR="00533BF0" w:rsidRPr="002E15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FA9F71" w14:textId="77777777" w:rsidR="004B01FC" w:rsidRDefault="004B01FC" w:rsidP="0058557B">
      <w:r>
        <w:separator/>
      </w:r>
    </w:p>
  </w:endnote>
  <w:endnote w:type="continuationSeparator" w:id="0">
    <w:p w14:paraId="48B51D2E" w14:textId="77777777" w:rsidR="004B01FC" w:rsidRDefault="004B01FC" w:rsidP="005855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A6C10E" w14:textId="77777777" w:rsidR="004B01FC" w:rsidRDefault="004B01FC" w:rsidP="0058557B">
      <w:r>
        <w:separator/>
      </w:r>
    </w:p>
  </w:footnote>
  <w:footnote w:type="continuationSeparator" w:id="0">
    <w:p w14:paraId="2A0EEA1F" w14:textId="77777777" w:rsidR="004B01FC" w:rsidRDefault="004B01FC" w:rsidP="005855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C65C84"/>
    <w:multiLevelType w:val="multilevel"/>
    <w:tmpl w:val="34C65C84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8293251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Dc4NWE4ZThhNjhmZDEzMzNhNThhYTZlMDA0MGJlODUifQ=="/>
  </w:docVars>
  <w:rsids>
    <w:rsidRoot w:val="00117DDC"/>
    <w:rsid w:val="00017FA1"/>
    <w:rsid w:val="00022F30"/>
    <w:rsid w:val="000B69F3"/>
    <w:rsid w:val="000C27E0"/>
    <w:rsid w:val="00105CA6"/>
    <w:rsid w:val="00117DDC"/>
    <w:rsid w:val="002274A7"/>
    <w:rsid w:val="00257BD8"/>
    <w:rsid w:val="002E15AD"/>
    <w:rsid w:val="0032341A"/>
    <w:rsid w:val="003D2902"/>
    <w:rsid w:val="004B01FC"/>
    <w:rsid w:val="00533BF0"/>
    <w:rsid w:val="0058557B"/>
    <w:rsid w:val="005F7189"/>
    <w:rsid w:val="006431A4"/>
    <w:rsid w:val="007B1DB4"/>
    <w:rsid w:val="007B726C"/>
    <w:rsid w:val="007C070A"/>
    <w:rsid w:val="008B224E"/>
    <w:rsid w:val="00A74999"/>
    <w:rsid w:val="00AA75F4"/>
    <w:rsid w:val="00B23F33"/>
    <w:rsid w:val="00B74AFC"/>
    <w:rsid w:val="00B91884"/>
    <w:rsid w:val="00BC2529"/>
    <w:rsid w:val="00C003CE"/>
    <w:rsid w:val="00C64ACE"/>
    <w:rsid w:val="00CA7DC5"/>
    <w:rsid w:val="00D854DE"/>
    <w:rsid w:val="00DC64FD"/>
    <w:rsid w:val="00DF7101"/>
    <w:rsid w:val="00EA01AC"/>
    <w:rsid w:val="00FC433B"/>
    <w:rsid w:val="19CC14E8"/>
    <w:rsid w:val="57CB1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0A8A9A"/>
  <w15:docId w15:val="{831106C8-7A9D-4A18-B3E8-CEE05C59D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uiPriority w:val="99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paragraph" w:customStyle="1" w:styleId="1">
    <w:name w:val="列表段落1"/>
    <w:basedOn w:val="a"/>
    <w:uiPriority w:val="34"/>
    <w:qFormat/>
    <w:rsid w:val="00105CA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3</Pages>
  <Words>204</Words>
  <Characters>1166</Characters>
  <Application>Microsoft Office Word</Application>
  <DocSecurity>0</DocSecurity>
  <Lines>9</Lines>
  <Paragraphs>2</Paragraphs>
  <ScaleCrop>false</ScaleCrop>
  <Company>神州网信技术有限公司</Company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吕 涛</cp:lastModifiedBy>
  <cp:revision>25</cp:revision>
  <dcterms:created xsi:type="dcterms:W3CDTF">2022-11-07T01:28:00Z</dcterms:created>
  <dcterms:modified xsi:type="dcterms:W3CDTF">2023-05-16T04:11:00Z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425DA255BF76486890AE513EC2CACB2C</vt:lpwstr>
  </property>
</Properties>
</file>