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DC065">
      <w:pPr>
        <w:jc w:val="center"/>
        <w:rPr>
          <w:rFonts w:ascii="方正小标宋简体" w:hAnsi="Times New Roman" w:eastAsia="方正小标宋简体" w:cs="宋体"/>
          <w:kern w:val="0"/>
          <w:sz w:val="40"/>
          <w:szCs w:val="24"/>
          <w:shd w:val="clear" w:color="auto" w:fill="FFFFFF"/>
        </w:rPr>
      </w:pPr>
      <w:r>
        <w:rPr>
          <w:rFonts w:hint="eastAsia" w:ascii="方正小标宋简体" w:hAnsi="Times New Roman" w:eastAsia="方正小标宋简体" w:cs="宋体"/>
          <w:kern w:val="0"/>
          <w:sz w:val="40"/>
          <w:szCs w:val="24"/>
          <w:shd w:val="clear" w:color="auto" w:fill="FFFFFF"/>
        </w:rPr>
        <w:t>单位推荐函</w:t>
      </w:r>
    </w:p>
    <w:p w14:paraId="3663FC28">
      <w:pPr>
        <w:pStyle w:val="6"/>
        <w:shd w:val="clear" w:color="auto" w:fill="FFFFFF"/>
        <w:spacing w:before="0" w:beforeAutospacing="0" w:after="0" w:afterAutospacing="0" w:line="360" w:lineRule="auto"/>
        <w:jc w:val="both"/>
        <w:textAlignment w:val="baseline"/>
        <w:rPr>
          <w:rFonts w:hint="eastAsia" w:ascii="Times New Roman" w:hAnsi="Times New Roman" w:eastAsia="仿宋_GB2312"/>
          <w:sz w:val="28"/>
          <w:shd w:val="clear" w:color="auto" w:fill="FFFFFF"/>
        </w:rPr>
      </w:pPr>
    </w:p>
    <w:p w14:paraId="31794FF9">
      <w:pPr>
        <w:pStyle w:val="6"/>
        <w:keepNext w:val="0"/>
        <w:keepLines w:val="0"/>
        <w:pageBreakBefore w:val="0"/>
        <w:shd w:val="clear" w:color="auto" w:fill="FFFFFF"/>
        <w:kinsoku/>
        <w:wordWrap/>
        <w:overflowPunct/>
        <w:topLinePunct w:val="0"/>
        <w:bidi w:val="0"/>
        <w:snapToGrid/>
        <w:spacing w:before="0" w:beforeAutospacing="0" w:after="0" w:afterAutospacing="0" w:line="560" w:lineRule="exact"/>
        <w:jc w:val="both"/>
        <w:textAlignment w:val="baseline"/>
        <w:rPr>
          <w:rFonts w:ascii="Times New Roman" w:hAnsi="Times New Roman" w:eastAsia="仿宋_GB2312"/>
          <w:sz w:val="28"/>
          <w:shd w:val="clear" w:color="auto" w:fill="FFFFFF"/>
        </w:rPr>
      </w:pPr>
      <w:r>
        <w:rPr>
          <w:rFonts w:hint="eastAsia" w:ascii="Times New Roman" w:hAnsi="Times New Roman" w:eastAsia="仿宋_GB2312"/>
          <w:sz w:val="28"/>
          <w:shd w:val="clear" w:color="auto" w:fill="FFFFFF"/>
        </w:rPr>
        <w:t>国际合作与交流处：</w:t>
      </w:r>
    </w:p>
    <w:p w14:paraId="25A60D25">
      <w:pPr>
        <w:pStyle w:val="6"/>
        <w:keepNext w:val="0"/>
        <w:keepLines w:val="0"/>
        <w:pageBreakBefore w:val="0"/>
        <w:shd w:val="clear" w:color="auto" w:fill="FFFFFF"/>
        <w:kinsoku/>
        <w:wordWrap/>
        <w:overflowPunct/>
        <w:topLinePunct w:val="0"/>
        <w:bidi w:val="0"/>
        <w:snapToGrid/>
        <w:spacing w:before="156" w:beforeLines="50" w:beforeAutospacing="0" w:after="0" w:afterAutospacing="0" w:line="560" w:lineRule="exact"/>
        <w:ind w:firstLine="550"/>
        <w:jc w:val="both"/>
        <w:textAlignment w:val="baseline"/>
        <w:rPr>
          <w:rFonts w:hint="eastAsia" w:ascii="Times New Roman" w:hAnsi="Times New Roman" w:eastAsia="仿宋_GB2312"/>
          <w:sz w:val="28"/>
          <w:shd w:val="clear" w:color="auto" w:fill="FFFFFF"/>
        </w:rPr>
      </w:pPr>
      <w:r>
        <w:rPr>
          <w:rFonts w:hint="eastAsia" w:ascii="Times New Roman" w:hAnsi="Times New Roman" w:eastAsia="仿宋_GB2312"/>
          <w:sz w:val="28"/>
          <w:shd w:val="clear" w:color="auto" w:fill="FFFFFF"/>
        </w:rPr>
        <w:t>根据相关文件精神，按照学校关于国家留学基金管理委员会高层次医学创新人才合作培养项目实施通知的要求，我单位组织专门人员对受理范围内的申请材料进行了审核</w:t>
      </w:r>
      <w:r>
        <w:rPr>
          <w:rFonts w:hint="eastAsia" w:ascii="Times New Roman" w:hAnsi="Times New Roman" w:eastAsia="仿宋_GB2312"/>
          <w:sz w:val="28"/>
          <w:shd w:val="clear" w:color="auto" w:fill="FFFFFF"/>
          <w:lang w:eastAsia="zh-CN"/>
        </w:rPr>
        <w:t>（</w:t>
      </w:r>
      <w:r>
        <w:rPr>
          <w:rFonts w:hint="eastAsia" w:ascii="Times New Roman" w:hAnsi="Times New Roman" w:eastAsia="仿宋_GB2312"/>
          <w:sz w:val="28"/>
          <w:shd w:val="clear" w:color="auto" w:fill="FFFFFF"/>
        </w:rPr>
        <w:t>审核人员为XXX</w:t>
      </w:r>
      <w:r>
        <w:rPr>
          <w:rFonts w:hint="eastAsia" w:ascii="Times New Roman" w:hAnsi="Times New Roman" w:eastAsia="仿宋_GB2312"/>
          <w:sz w:val="28"/>
          <w:shd w:val="clear" w:color="auto" w:fill="FFFFFF"/>
          <w:lang w:eastAsia="zh-CN"/>
        </w:rPr>
        <w:t>，</w:t>
      </w:r>
      <w:r>
        <w:rPr>
          <w:rFonts w:hint="eastAsia" w:ascii="Times New Roman" w:hAnsi="Times New Roman" w:eastAsia="仿宋_GB2312"/>
          <w:sz w:val="28"/>
          <w:shd w:val="clear" w:color="auto" w:fill="FFFFFF"/>
          <w:lang w:val="en-US" w:eastAsia="zh-CN"/>
        </w:rPr>
        <w:t>学校工号为</w:t>
      </w:r>
      <w:r>
        <w:rPr>
          <w:rFonts w:hint="eastAsia" w:ascii="Times New Roman" w:hAnsi="Times New Roman" w:eastAsia="仿宋_GB2312"/>
          <w:sz w:val="28"/>
          <w:shd w:val="clear" w:color="auto" w:fill="FFFFFF"/>
        </w:rPr>
        <w:t>XXX</w:t>
      </w:r>
      <w:r>
        <w:rPr>
          <w:rFonts w:hint="eastAsia" w:ascii="Times New Roman" w:hAnsi="Times New Roman" w:eastAsia="仿宋_GB2312"/>
          <w:sz w:val="28"/>
          <w:shd w:val="clear" w:color="auto" w:fill="FFFFFF"/>
          <w:lang w:eastAsia="zh-CN"/>
        </w:rPr>
        <w:t>）</w:t>
      </w:r>
      <w:r>
        <w:rPr>
          <w:rFonts w:hint="eastAsia" w:ascii="Times New Roman" w:hAnsi="Times New Roman" w:eastAsia="仿宋_GB2312"/>
          <w:sz w:val="28"/>
          <w:shd w:val="clear" w:color="auto" w:fill="FFFFFF"/>
        </w:rPr>
        <w:t>，</w:t>
      </w:r>
      <w:r>
        <w:rPr>
          <w:rFonts w:hint="eastAsia" w:ascii="Times New Roman" w:hAnsi="Times New Roman" w:eastAsia="仿宋_GB2312"/>
          <w:sz w:val="28"/>
          <w:shd w:val="clear" w:color="auto" w:fill="FFFFFF"/>
          <w:lang w:val="en-US" w:eastAsia="zh-CN"/>
        </w:rPr>
        <w:t>并</w:t>
      </w:r>
      <w:r>
        <w:rPr>
          <w:rFonts w:hint="eastAsia" w:ascii="Times New Roman" w:hAnsi="Times New Roman" w:eastAsia="仿宋_GB2312"/>
          <w:sz w:val="28"/>
          <w:shd w:val="clear" w:color="auto" w:fill="FFFFFF"/>
        </w:rPr>
        <w:t>对申请人的政治思想、道德品行、学术诚信、身心健康情况、申请资格、综合素质、留学动机、与意向课题适配度、学习计划可行性等方面进行了严格把关，</w:t>
      </w:r>
      <w:r>
        <w:rPr>
          <w:rFonts w:hint="eastAsia" w:ascii="Times New Roman" w:hAnsi="Times New Roman" w:eastAsia="仿宋_GB2312"/>
          <w:sz w:val="28"/>
          <w:shd w:val="clear" w:color="auto" w:fill="FFFFFF"/>
          <w:lang w:val="en-US" w:eastAsia="zh-CN"/>
        </w:rPr>
        <w:t>现</w:t>
      </w:r>
      <w:r>
        <w:rPr>
          <w:rFonts w:hint="eastAsia" w:ascii="Times New Roman" w:hAnsi="Times New Roman" w:eastAsia="仿宋_GB2312"/>
          <w:sz w:val="28"/>
          <w:shd w:val="clear" w:color="auto" w:fill="FFFFFF"/>
        </w:rPr>
        <w:t>推荐如下：</w:t>
      </w:r>
    </w:p>
    <w:tbl>
      <w:tblPr>
        <w:tblStyle w:val="7"/>
        <w:tblW w:w="13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496"/>
        <w:gridCol w:w="919"/>
        <w:gridCol w:w="1903"/>
        <w:gridCol w:w="916"/>
        <w:gridCol w:w="1402"/>
        <w:gridCol w:w="1007"/>
        <w:gridCol w:w="1029"/>
        <w:gridCol w:w="1029"/>
        <w:gridCol w:w="1114"/>
        <w:gridCol w:w="2847"/>
        <w:gridCol w:w="796"/>
      </w:tblGrid>
      <w:tr w14:paraId="47877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atLeast"/>
          <w:jc w:val="center"/>
        </w:trPr>
        <w:tc>
          <w:tcPr>
            <w:tcW w:w="496" w:type="dxa"/>
            <w:shd w:val="clear" w:color="auto" w:fill="auto"/>
            <w:vAlign w:val="center"/>
          </w:tcPr>
          <w:p w14:paraId="5BDB6FB9">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rPr>
              <w:t>序号</w:t>
            </w:r>
          </w:p>
        </w:tc>
        <w:tc>
          <w:tcPr>
            <w:tcW w:w="496" w:type="dxa"/>
            <w:shd w:val="clear" w:color="auto" w:fill="auto"/>
            <w:vAlign w:val="center"/>
          </w:tcPr>
          <w:p w14:paraId="64228DA9">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rPr>
              <w:t>姓名</w:t>
            </w:r>
          </w:p>
        </w:tc>
        <w:tc>
          <w:tcPr>
            <w:tcW w:w="919" w:type="dxa"/>
            <w:shd w:val="clear" w:color="auto" w:fill="auto"/>
            <w:vAlign w:val="center"/>
          </w:tcPr>
          <w:p w14:paraId="4DF7C239">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rPr>
              <w:t>学号</w:t>
            </w:r>
          </w:p>
        </w:tc>
        <w:tc>
          <w:tcPr>
            <w:tcW w:w="1903" w:type="dxa"/>
            <w:vAlign w:val="center"/>
          </w:tcPr>
          <w:p w14:paraId="682B0E8F">
            <w:pPr>
              <w:pStyle w:val="13"/>
              <w:keepNext w:val="0"/>
              <w:keepLines w:val="0"/>
              <w:pageBreakBefore w:val="0"/>
              <w:kinsoku/>
              <w:wordWrap/>
              <w:overflowPunct/>
              <w:topLinePunct w:val="0"/>
              <w:bidi w:val="0"/>
              <w:snapToGrid/>
              <w:spacing w:line="400" w:lineRule="exact"/>
              <w:jc w:val="center"/>
              <w:textAlignment w:val="auto"/>
              <w:rPr>
                <w:rFonts w:hint="default" w:ascii="Times New Roman" w:hAnsi="Times New Roman" w:eastAsia="仿宋_GB2312" w:cstheme="minorBidi"/>
                <w:color w:val="auto"/>
                <w:kern w:val="2"/>
                <w:sz w:val="28"/>
                <w:szCs w:val="22"/>
                <w:lang w:val="en-US" w:eastAsia="zh-CN"/>
              </w:rPr>
            </w:pPr>
            <w:r>
              <w:rPr>
                <w:rFonts w:hint="eastAsia" w:ascii="Times New Roman" w:hAnsi="Times New Roman" w:eastAsia="仿宋_GB2312" w:cstheme="minorBidi"/>
                <w:color w:val="auto"/>
                <w:kern w:val="2"/>
                <w:sz w:val="28"/>
                <w:szCs w:val="22"/>
                <w:lang w:val="en-US" w:eastAsia="zh-CN"/>
              </w:rPr>
              <w:t>培养类别（八年制临床医学在校生/非医学专业应届本科毕业生）</w:t>
            </w:r>
          </w:p>
        </w:tc>
        <w:tc>
          <w:tcPr>
            <w:tcW w:w="916" w:type="dxa"/>
            <w:vAlign w:val="center"/>
          </w:tcPr>
          <w:p w14:paraId="50EEF5AE">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lang w:val="en-US" w:eastAsia="zh-CN"/>
              </w:rPr>
              <w:t>在读年级/学制</w:t>
            </w:r>
          </w:p>
        </w:tc>
        <w:tc>
          <w:tcPr>
            <w:tcW w:w="1402" w:type="dxa"/>
            <w:vAlign w:val="center"/>
          </w:tcPr>
          <w:p w14:paraId="45B00F89">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lang w:val="en-US" w:eastAsia="zh-CN"/>
              </w:rPr>
              <w:t>平均成绩和绩点（GPA)</w:t>
            </w:r>
          </w:p>
        </w:tc>
        <w:tc>
          <w:tcPr>
            <w:tcW w:w="1007" w:type="dxa"/>
            <w:vAlign w:val="center"/>
          </w:tcPr>
          <w:p w14:paraId="48EF9889">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lang w:val="en-US" w:eastAsia="zh-CN"/>
              </w:rPr>
              <w:t>意向课题1</w:t>
            </w:r>
          </w:p>
        </w:tc>
        <w:tc>
          <w:tcPr>
            <w:tcW w:w="1029" w:type="dxa"/>
            <w:vAlign w:val="center"/>
          </w:tcPr>
          <w:p w14:paraId="6B44421D">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lang w:val="en-US" w:eastAsia="zh-CN"/>
              </w:rPr>
              <w:t>意向课题2</w:t>
            </w:r>
          </w:p>
        </w:tc>
        <w:tc>
          <w:tcPr>
            <w:tcW w:w="1029" w:type="dxa"/>
            <w:vAlign w:val="center"/>
          </w:tcPr>
          <w:p w14:paraId="0F04382D">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lang w:val="en-US" w:eastAsia="zh-CN"/>
              </w:rPr>
              <w:t>意向课题3</w:t>
            </w:r>
          </w:p>
        </w:tc>
        <w:tc>
          <w:tcPr>
            <w:tcW w:w="1114" w:type="dxa"/>
            <w:vAlign w:val="center"/>
          </w:tcPr>
          <w:p w14:paraId="4FB1A4FD">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lang w:val="en-US" w:eastAsia="zh-CN"/>
              </w:rPr>
              <w:t>外语水平</w:t>
            </w:r>
          </w:p>
        </w:tc>
        <w:tc>
          <w:tcPr>
            <w:tcW w:w="2847" w:type="dxa"/>
            <w:vAlign w:val="center"/>
          </w:tcPr>
          <w:p w14:paraId="170CA51B">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rPr>
              <w:t>是否已获得本科学位证书或可在牛津</w:t>
            </w:r>
            <w:r>
              <w:rPr>
                <w:rFonts w:hint="eastAsia" w:ascii="Times New Roman" w:hAnsi="Times New Roman" w:eastAsia="仿宋_GB2312" w:cstheme="minorBidi"/>
                <w:color w:val="auto"/>
                <w:kern w:val="2"/>
                <w:sz w:val="28"/>
                <w:szCs w:val="22"/>
                <w:lang w:val="en-US" w:eastAsia="zh-CN"/>
              </w:rPr>
              <w:t>大学</w:t>
            </w:r>
            <w:r>
              <w:rPr>
                <w:rFonts w:hint="eastAsia" w:ascii="Times New Roman" w:hAnsi="Times New Roman" w:eastAsia="仿宋_GB2312" w:cstheme="minorBidi"/>
                <w:color w:val="auto"/>
                <w:kern w:val="2"/>
                <w:sz w:val="28"/>
                <w:szCs w:val="22"/>
              </w:rPr>
              <w:t>202</w:t>
            </w:r>
            <w:r>
              <w:rPr>
                <w:rFonts w:hint="eastAsia" w:ascii="Times New Roman" w:hAnsi="Times New Roman" w:eastAsia="仿宋_GB2312" w:cstheme="minorBidi"/>
                <w:color w:val="auto"/>
                <w:kern w:val="2"/>
                <w:sz w:val="28"/>
                <w:szCs w:val="22"/>
                <w:lang w:val="en-US" w:eastAsia="zh-CN"/>
              </w:rPr>
              <w:t>7</w:t>
            </w:r>
            <w:r>
              <w:rPr>
                <w:rFonts w:hint="eastAsia" w:ascii="Times New Roman" w:hAnsi="Times New Roman" w:eastAsia="仿宋_GB2312" w:cstheme="minorBidi"/>
                <w:color w:val="auto"/>
                <w:kern w:val="2"/>
                <w:sz w:val="28"/>
                <w:szCs w:val="22"/>
              </w:rPr>
              <w:t>年秋季入学前获得本科学位证明</w:t>
            </w:r>
          </w:p>
        </w:tc>
        <w:tc>
          <w:tcPr>
            <w:tcW w:w="796" w:type="dxa"/>
            <w:vAlign w:val="center"/>
          </w:tcPr>
          <w:p w14:paraId="376A2D95">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r>
              <w:rPr>
                <w:rFonts w:hint="eastAsia" w:ascii="Times New Roman" w:hAnsi="Times New Roman" w:eastAsia="仿宋_GB2312" w:cstheme="minorBidi"/>
                <w:color w:val="auto"/>
                <w:kern w:val="2"/>
                <w:sz w:val="28"/>
                <w:szCs w:val="22"/>
              </w:rPr>
              <w:t>是否为委培或定向生</w:t>
            </w:r>
          </w:p>
        </w:tc>
      </w:tr>
      <w:tr w14:paraId="7F37A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96" w:type="dxa"/>
            <w:shd w:val="clear" w:color="auto" w:fill="auto"/>
            <w:vAlign w:val="center"/>
          </w:tcPr>
          <w:p w14:paraId="649D29BE">
            <w:pPr>
              <w:pStyle w:val="13"/>
              <w:keepNext w:val="0"/>
              <w:keepLines w:val="0"/>
              <w:pageBreakBefore w:val="0"/>
              <w:kinsoku/>
              <w:wordWrap/>
              <w:overflowPunct/>
              <w:topLinePunct w:val="0"/>
              <w:bidi w:val="0"/>
              <w:snapToGrid/>
              <w:spacing w:line="400" w:lineRule="exact"/>
              <w:jc w:val="center"/>
              <w:textAlignment w:val="auto"/>
              <w:rPr>
                <w:rFonts w:hint="default" w:ascii="Times New Roman" w:hAnsi="Times New Roman" w:eastAsia="仿宋_GB2312" w:cstheme="minorBidi"/>
                <w:color w:val="auto"/>
                <w:kern w:val="2"/>
                <w:sz w:val="28"/>
                <w:szCs w:val="22"/>
                <w:lang w:val="en-US" w:eastAsia="zh-CN"/>
              </w:rPr>
            </w:pPr>
            <w:r>
              <w:rPr>
                <w:rFonts w:hint="eastAsia" w:ascii="Times New Roman" w:hAnsi="Times New Roman" w:eastAsia="仿宋_GB2312" w:cstheme="minorBidi"/>
                <w:color w:val="auto"/>
                <w:kern w:val="2"/>
                <w:sz w:val="28"/>
                <w:szCs w:val="22"/>
                <w:lang w:val="en-US" w:eastAsia="zh-CN"/>
              </w:rPr>
              <w:t>例</w:t>
            </w:r>
          </w:p>
        </w:tc>
        <w:tc>
          <w:tcPr>
            <w:tcW w:w="496" w:type="dxa"/>
            <w:shd w:val="clear" w:color="auto" w:fill="auto"/>
            <w:vAlign w:val="center"/>
          </w:tcPr>
          <w:p w14:paraId="3E9534EC">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p>
        </w:tc>
        <w:tc>
          <w:tcPr>
            <w:tcW w:w="919" w:type="dxa"/>
            <w:shd w:val="clear" w:color="auto" w:fill="auto"/>
            <w:vAlign w:val="center"/>
          </w:tcPr>
          <w:p w14:paraId="26913929">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p>
        </w:tc>
        <w:tc>
          <w:tcPr>
            <w:tcW w:w="1903" w:type="dxa"/>
            <w:vAlign w:val="center"/>
          </w:tcPr>
          <w:p w14:paraId="3B802A3C">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lang w:val="en-US" w:eastAsia="zh-CN"/>
              </w:rPr>
            </w:pPr>
          </w:p>
        </w:tc>
        <w:tc>
          <w:tcPr>
            <w:tcW w:w="916" w:type="dxa"/>
            <w:vAlign w:val="center"/>
          </w:tcPr>
          <w:p w14:paraId="0B9DD7FB">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lang w:val="en-US" w:eastAsia="zh-CN"/>
              </w:rPr>
            </w:pPr>
            <w:r>
              <w:rPr>
                <w:rFonts w:hint="eastAsia" w:ascii="Times New Roman" w:hAnsi="Times New Roman" w:eastAsia="仿宋_GB2312" w:cstheme="minorBidi"/>
                <w:color w:val="auto"/>
                <w:kern w:val="2"/>
                <w:sz w:val="28"/>
                <w:szCs w:val="22"/>
                <w:lang w:val="en-US" w:eastAsia="zh-CN"/>
              </w:rPr>
              <w:t>5年级/8年学制</w:t>
            </w:r>
          </w:p>
        </w:tc>
        <w:tc>
          <w:tcPr>
            <w:tcW w:w="1402" w:type="dxa"/>
            <w:vAlign w:val="center"/>
          </w:tcPr>
          <w:p w14:paraId="6BF3C601">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lang w:val="en-US" w:eastAsia="zh-CN"/>
              </w:rPr>
            </w:pPr>
            <w:r>
              <w:rPr>
                <w:rFonts w:hint="eastAsia" w:ascii="Times New Roman" w:hAnsi="Times New Roman" w:eastAsia="仿宋_GB2312" w:cstheme="minorBidi"/>
                <w:color w:val="auto"/>
                <w:kern w:val="2"/>
                <w:sz w:val="28"/>
                <w:szCs w:val="22"/>
                <w:lang w:val="en-US" w:eastAsia="zh-CN"/>
              </w:rPr>
              <w:t>平均成绩：80%；</w:t>
            </w:r>
            <w:r>
              <w:rPr>
                <w:rFonts w:hint="eastAsia" w:ascii="Times New Roman" w:hAnsi="Times New Roman" w:eastAsia="仿宋_GB2312" w:cstheme="minorBidi"/>
                <w:color w:val="auto"/>
                <w:kern w:val="2"/>
                <w:sz w:val="28"/>
                <w:szCs w:val="22"/>
                <w:lang w:val="en-US" w:eastAsia="zh-CN"/>
              </w:rPr>
              <w:br w:type="textWrapping"/>
            </w:r>
            <w:r>
              <w:rPr>
                <w:rFonts w:hint="eastAsia" w:ascii="Times New Roman" w:hAnsi="Times New Roman" w:eastAsia="仿宋_GB2312" w:cstheme="minorBidi"/>
                <w:color w:val="auto"/>
                <w:kern w:val="2"/>
                <w:sz w:val="28"/>
                <w:szCs w:val="22"/>
                <w:lang w:val="en-US" w:eastAsia="zh-CN"/>
              </w:rPr>
              <w:t>绩点：4.2/5</w:t>
            </w:r>
          </w:p>
        </w:tc>
        <w:tc>
          <w:tcPr>
            <w:tcW w:w="1007" w:type="dxa"/>
            <w:vAlign w:val="center"/>
          </w:tcPr>
          <w:p w14:paraId="6C64B3F1">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lang w:val="en-US" w:eastAsia="zh-CN"/>
              </w:rPr>
            </w:pPr>
            <w:r>
              <w:rPr>
                <w:rFonts w:hint="eastAsia" w:ascii="Times New Roman" w:hAnsi="Times New Roman" w:eastAsia="仿宋_GB2312" w:cstheme="minorBidi"/>
                <w:color w:val="auto"/>
                <w:kern w:val="2"/>
                <w:sz w:val="28"/>
                <w:szCs w:val="22"/>
                <w:lang w:val="en-US" w:eastAsia="zh-CN"/>
              </w:rPr>
              <w:t>编号：1.5</w:t>
            </w:r>
          </w:p>
        </w:tc>
        <w:tc>
          <w:tcPr>
            <w:tcW w:w="1029" w:type="dxa"/>
            <w:vAlign w:val="center"/>
          </w:tcPr>
          <w:p w14:paraId="1C3AB027">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lang w:val="en-US" w:eastAsia="zh-CN"/>
              </w:rPr>
            </w:pPr>
          </w:p>
        </w:tc>
        <w:tc>
          <w:tcPr>
            <w:tcW w:w="1029" w:type="dxa"/>
            <w:vAlign w:val="center"/>
          </w:tcPr>
          <w:p w14:paraId="6B488A27">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lang w:val="en-US" w:eastAsia="zh-CN"/>
              </w:rPr>
            </w:pPr>
          </w:p>
        </w:tc>
        <w:tc>
          <w:tcPr>
            <w:tcW w:w="1114" w:type="dxa"/>
            <w:vAlign w:val="center"/>
          </w:tcPr>
          <w:p w14:paraId="368FC9E1">
            <w:pPr>
              <w:pStyle w:val="13"/>
              <w:keepNext w:val="0"/>
              <w:keepLines w:val="0"/>
              <w:pageBreakBefore w:val="0"/>
              <w:kinsoku/>
              <w:wordWrap/>
              <w:overflowPunct/>
              <w:topLinePunct w:val="0"/>
              <w:bidi w:val="0"/>
              <w:snapToGrid/>
              <w:spacing w:line="400" w:lineRule="exact"/>
              <w:jc w:val="center"/>
              <w:textAlignment w:val="auto"/>
              <w:rPr>
                <w:rFonts w:hint="default" w:ascii="Times New Roman" w:hAnsi="Times New Roman" w:eastAsia="仿宋_GB2312" w:cstheme="minorBidi"/>
                <w:color w:val="auto"/>
                <w:kern w:val="2"/>
                <w:sz w:val="28"/>
                <w:szCs w:val="22"/>
                <w:lang w:val="en-US" w:eastAsia="zh-CN"/>
              </w:rPr>
            </w:pPr>
            <w:r>
              <w:rPr>
                <w:rFonts w:hint="eastAsia" w:ascii="Times New Roman" w:hAnsi="Times New Roman" w:eastAsia="仿宋_GB2312" w:cstheme="minorBidi"/>
                <w:color w:val="auto"/>
                <w:kern w:val="2"/>
                <w:sz w:val="28"/>
                <w:szCs w:val="22"/>
                <w:lang w:val="en-US" w:eastAsia="zh-CN"/>
              </w:rPr>
              <w:t>IELTS考试7分</w:t>
            </w:r>
          </w:p>
        </w:tc>
        <w:tc>
          <w:tcPr>
            <w:tcW w:w="2847" w:type="dxa"/>
            <w:vAlign w:val="center"/>
          </w:tcPr>
          <w:p w14:paraId="61431D4B">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lang w:val="en-US" w:eastAsia="zh-CN"/>
              </w:rPr>
            </w:pPr>
          </w:p>
        </w:tc>
        <w:tc>
          <w:tcPr>
            <w:tcW w:w="796" w:type="dxa"/>
            <w:vAlign w:val="center"/>
          </w:tcPr>
          <w:p w14:paraId="4C02A3DC">
            <w:pPr>
              <w:pStyle w:val="13"/>
              <w:keepNext w:val="0"/>
              <w:keepLines w:val="0"/>
              <w:pageBreakBefore w:val="0"/>
              <w:kinsoku/>
              <w:wordWrap/>
              <w:overflowPunct/>
              <w:topLinePunct w:val="0"/>
              <w:bidi w:val="0"/>
              <w:snapToGrid/>
              <w:spacing w:line="400" w:lineRule="exact"/>
              <w:jc w:val="center"/>
              <w:textAlignment w:val="auto"/>
              <w:rPr>
                <w:rFonts w:hint="eastAsia" w:ascii="Times New Roman" w:hAnsi="Times New Roman" w:eastAsia="仿宋_GB2312" w:cstheme="minorBidi"/>
                <w:color w:val="auto"/>
                <w:kern w:val="2"/>
                <w:sz w:val="28"/>
                <w:szCs w:val="22"/>
              </w:rPr>
            </w:pPr>
          </w:p>
        </w:tc>
      </w:tr>
      <w:tr w14:paraId="15683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96" w:type="dxa"/>
            <w:shd w:val="clear" w:color="auto" w:fill="auto"/>
            <w:vAlign w:val="center"/>
          </w:tcPr>
          <w:p w14:paraId="327B02AB">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496" w:type="dxa"/>
            <w:shd w:val="clear" w:color="auto" w:fill="auto"/>
            <w:vAlign w:val="center"/>
          </w:tcPr>
          <w:p w14:paraId="1F9EA181">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919" w:type="dxa"/>
            <w:shd w:val="clear" w:color="auto" w:fill="auto"/>
            <w:vAlign w:val="center"/>
          </w:tcPr>
          <w:p w14:paraId="7B280E1F">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1903" w:type="dxa"/>
            <w:vAlign w:val="center"/>
          </w:tcPr>
          <w:p w14:paraId="26F0F95E">
            <w:pPr>
              <w:keepNext w:val="0"/>
              <w:keepLines w:val="0"/>
              <w:widowControl/>
              <w:suppressLineNumbers w:val="0"/>
              <w:jc w:val="center"/>
              <w:textAlignment w:val="center"/>
              <w:rPr>
                <w:rFonts w:ascii="Times New Roman" w:hAnsi="Times New Roman" w:eastAsia="仿宋_GB2312"/>
                <w:sz w:val="28"/>
              </w:rPr>
            </w:pPr>
          </w:p>
        </w:tc>
        <w:tc>
          <w:tcPr>
            <w:tcW w:w="916" w:type="dxa"/>
            <w:vAlign w:val="center"/>
          </w:tcPr>
          <w:p w14:paraId="4739DDE5">
            <w:pPr>
              <w:keepNext w:val="0"/>
              <w:keepLines w:val="0"/>
              <w:widowControl/>
              <w:suppressLineNumbers w:val="0"/>
              <w:jc w:val="center"/>
              <w:textAlignment w:val="center"/>
              <w:rPr>
                <w:rFonts w:ascii="Times New Roman" w:hAnsi="Times New Roman" w:eastAsia="仿宋_GB2312"/>
                <w:sz w:val="28"/>
              </w:rPr>
            </w:pPr>
          </w:p>
        </w:tc>
        <w:tc>
          <w:tcPr>
            <w:tcW w:w="1402" w:type="dxa"/>
            <w:vAlign w:val="center"/>
          </w:tcPr>
          <w:p w14:paraId="3A106C85">
            <w:pPr>
              <w:keepNext w:val="0"/>
              <w:keepLines w:val="0"/>
              <w:widowControl/>
              <w:suppressLineNumbers w:val="0"/>
              <w:jc w:val="center"/>
              <w:textAlignment w:val="center"/>
              <w:rPr>
                <w:rFonts w:ascii="Times New Roman" w:hAnsi="Times New Roman" w:eastAsia="仿宋_GB2312"/>
                <w:sz w:val="28"/>
              </w:rPr>
            </w:pPr>
          </w:p>
        </w:tc>
        <w:tc>
          <w:tcPr>
            <w:tcW w:w="1007" w:type="dxa"/>
            <w:vAlign w:val="center"/>
          </w:tcPr>
          <w:p w14:paraId="016E947C">
            <w:pPr>
              <w:keepNext w:val="0"/>
              <w:keepLines w:val="0"/>
              <w:widowControl/>
              <w:suppressLineNumbers w:val="0"/>
              <w:jc w:val="center"/>
              <w:textAlignment w:val="center"/>
              <w:rPr>
                <w:rFonts w:ascii="Times New Roman" w:hAnsi="Times New Roman" w:eastAsia="仿宋_GB2312"/>
                <w:sz w:val="28"/>
              </w:rPr>
            </w:pPr>
          </w:p>
        </w:tc>
        <w:tc>
          <w:tcPr>
            <w:tcW w:w="1029" w:type="dxa"/>
            <w:vAlign w:val="center"/>
          </w:tcPr>
          <w:p w14:paraId="4BBDA42C">
            <w:pPr>
              <w:keepNext w:val="0"/>
              <w:keepLines w:val="0"/>
              <w:widowControl/>
              <w:suppressLineNumbers w:val="0"/>
              <w:jc w:val="center"/>
              <w:textAlignment w:val="center"/>
              <w:rPr>
                <w:rFonts w:ascii="Times New Roman" w:hAnsi="Times New Roman" w:eastAsia="仿宋_GB2312"/>
                <w:sz w:val="28"/>
              </w:rPr>
            </w:pPr>
          </w:p>
        </w:tc>
        <w:tc>
          <w:tcPr>
            <w:tcW w:w="1029" w:type="dxa"/>
            <w:vAlign w:val="center"/>
          </w:tcPr>
          <w:p w14:paraId="00E84F6E">
            <w:pPr>
              <w:keepNext w:val="0"/>
              <w:keepLines w:val="0"/>
              <w:widowControl/>
              <w:suppressLineNumbers w:val="0"/>
              <w:jc w:val="center"/>
              <w:textAlignment w:val="center"/>
              <w:rPr>
                <w:rFonts w:ascii="Times New Roman" w:hAnsi="Times New Roman" w:eastAsia="仿宋_GB2312"/>
                <w:sz w:val="28"/>
              </w:rPr>
            </w:pPr>
          </w:p>
        </w:tc>
        <w:tc>
          <w:tcPr>
            <w:tcW w:w="1114" w:type="dxa"/>
            <w:vAlign w:val="center"/>
          </w:tcPr>
          <w:p w14:paraId="0FD166BF">
            <w:pPr>
              <w:keepNext w:val="0"/>
              <w:keepLines w:val="0"/>
              <w:widowControl/>
              <w:suppressLineNumbers w:val="0"/>
              <w:jc w:val="center"/>
              <w:textAlignment w:val="center"/>
              <w:rPr>
                <w:rFonts w:ascii="Times New Roman" w:hAnsi="Times New Roman" w:eastAsia="仿宋_GB2312"/>
                <w:sz w:val="28"/>
              </w:rPr>
            </w:pPr>
          </w:p>
        </w:tc>
        <w:tc>
          <w:tcPr>
            <w:tcW w:w="2847" w:type="dxa"/>
            <w:vAlign w:val="center"/>
          </w:tcPr>
          <w:p w14:paraId="75F28393">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796" w:type="dxa"/>
            <w:vAlign w:val="center"/>
          </w:tcPr>
          <w:p w14:paraId="477C4045">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r>
      <w:tr w14:paraId="720E8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96" w:type="dxa"/>
            <w:shd w:val="clear" w:color="auto" w:fill="auto"/>
            <w:vAlign w:val="center"/>
          </w:tcPr>
          <w:p w14:paraId="63E3C543">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496" w:type="dxa"/>
            <w:shd w:val="clear" w:color="auto" w:fill="auto"/>
            <w:vAlign w:val="center"/>
          </w:tcPr>
          <w:p w14:paraId="0BF78D82">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919" w:type="dxa"/>
            <w:shd w:val="clear" w:color="auto" w:fill="auto"/>
            <w:vAlign w:val="center"/>
          </w:tcPr>
          <w:p w14:paraId="357E96C8">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1903" w:type="dxa"/>
            <w:vAlign w:val="center"/>
          </w:tcPr>
          <w:p w14:paraId="5D92B98B">
            <w:pPr>
              <w:keepNext w:val="0"/>
              <w:keepLines w:val="0"/>
              <w:widowControl/>
              <w:suppressLineNumbers w:val="0"/>
              <w:jc w:val="center"/>
              <w:textAlignment w:val="center"/>
              <w:rPr>
                <w:rFonts w:ascii="Times New Roman" w:hAnsi="Times New Roman" w:eastAsia="仿宋_GB2312"/>
                <w:sz w:val="28"/>
              </w:rPr>
            </w:pPr>
          </w:p>
        </w:tc>
        <w:tc>
          <w:tcPr>
            <w:tcW w:w="916" w:type="dxa"/>
            <w:vAlign w:val="center"/>
          </w:tcPr>
          <w:p w14:paraId="5CF76724">
            <w:pPr>
              <w:keepNext w:val="0"/>
              <w:keepLines w:val="0"/>
              <w:widowControl/>
              <w:suppressLineNumbers w:val="0"/>
              <w:jc w:val="center"/>
              <w:textAlignment w:val="center"/>
              <w:rPr>
                <w:rFonts w:ascii="Times New Roman" w:hAnsi="Times New Roman" w:eastAsia="仿宋_GB2312"/>
                <w:sz w:val="28"/>
              </w:rPr>
            </w:pPr>
          </w:p>
        </w:tc>
        <w:tc>
          <w:tcPr>
            <w:tcW w:w="1402" w:type="dxa"/>
            <w:vAlign w:val="center"/>
          </w:tcPr>
          <w:p w14:paraId="6799B629">
            <w:pPr>
              <w:keepNext w:val="0"/>
              <w:keepLines w:val="0"/>
              <w:widowControl/>
              <w:suppressLineNumbers w:val="0"/>
              <w:jc w:val="center"/>
              <w:textAlignment w:val="center"/>
              <w:rPr>
                <w:rFonts w:ascii="Times New Roman" w:hAnsi="Times New Roman" w:eastAsia="仿宋_GB2312"/>
                <w:sz w:val="28"/>
              </w:rPr>
            </w:pPr>
          </w:p>
        </w:tc>
        <w:tc>
          <w:tcPr>
            <w:tcW w:w="1007" w:type="dxa"/>
            <w:vAlign w:val="center"/>
          </w:tcPr>
          <w:p w14:paraId="202AC803">
            <w:pPr>
              <w:keepNext w:val="0"/>
              <w:keepLines w:val="0"/>
              <w:widowControl/>
              <w:suppressLineNumbers w:val="0"/>
              <w:jc w:val="center"/>
              <w:textAlignment w:val="center"/>
              <w:rPr>
                <w:rFonts w:ascii="Times New Roman" w:hAnsi="Times New Roman" w:eastAsia="仿宋_GB2312"/>
                <w:sz w:val="28"/>
              </w:rPr>
            </w:pPr>
          </w:p>
        </w:tc>
        <w:tc>
          <w:tcPr>
            <w:tcW w:w="1029" w:type="dxa"/>
            <w:vAlign w:val="center"/>
          </w:tcPr>
          <w:p w14:paraId="313AD5C6">
            <w:pPr>
              <w:keepNext w:val="0"/>
              <w:keepLines w:val="0"/>
              <w:widowControl/>
              <w:suppressLineNumbers w:val="0"/>
              <w:jc w:val="center"/>
              <w:textAlignment w:val="center"/>
              <w:rPr>
                <w:rFonts w:ascii="Times New Roman" w:hAnsi="Times New Roman" w:eastAsia="仿宋_GB2312"/>
                <w:sz w:val="28"/>
              </w:rPr>
            </w:pPr>
          </w:p>
        </w:tc>
        <w:tc>
          <w:tcPr>
            <w:tcW w:w="1029" w:type="dxa"/>
            <w:vAlign w:val="center"/>
          </w:tcPr>
          <w:p w14:paraId="3802DC20">
            <w:pPr>
              <w:keepNext w:val="0"/>
              <w:keepLines w:val="0"/>
              <w:widowControl/>
              <w:suppressLineNumbers w:val="0"/>
              <w:jc w:val="center"/>
              <w:textAlignment w:val="center"/>
              <w:rPr>
                <w:rFonts w:ascii="Times New Roman" w:hAnsi="Times New Roman" w:eastAsia="仿宋_GB2312"/>
                <w:sz w:val="28"/>
              </w:rPr>
            </w:pPr>
          </w:p>
        </w:tc>
        <w:tc>
          <w:tcPr>
            <w:tcW w:w="1114" w:type="dxa"/>
            <w:vAlign w:val="center"/>
          </w:tcPr>
          <w:p w14:paraId="42E1A2C3">
            <w:pPr>
              <w:keepNext w:val="0"/>
              <w:keepLines w:val="0"/>
              <w:widowControl/>
              <w:suppressLineNumbers w:val="0"/>
              <w:jc w:val="center"/>
              <w:textAlignment w:val="center"/>
              <w:rPr>
                <w:rFonts w:ascii="Times New Roman" w:hAnsi="Times New Roman" w:eastAsia="仿宋_GB2312"/>
                <w:sz w:val="28"/>
              </w:rPr>
            </w:pPr>
          </w:p>
        </w:tc>
        <w:tc>
          <w:tcPr>
            <w:tcW w:w="2847" w:type="dxa"/>
            <w:vAlign w:val="center"/>
          </w:tcPr>
          <w:p w14:paraId="4B7D89ED">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796" w:type="dxa"/>
            <w:vAlign w:val="center"/>
          </w:tcPr>
          <w:p w14:paraId="66CF0B44">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r>
      <w:tr w14:paraId="3114D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96" w:type="dxa"/>
            <w:shd w:val="clear" w:color="auto" w:fill="auto"/>
            <w:vAlign w:val="center"/>
          </w:tcPr>
          <w:p w14:paraId="055230CA">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496" w:type="dxa"/>
            <w:shd w:val="clear" w:color="auto" w:fill="auto"/>
            <w:vAlign w:val="center"/>
          </w:tcPr>
          <w:p w14:paraId="2C904805">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919" w:type="dxa"/>
            <w:shd w:val="clear" w:color="auto" w:fill="auto"/>
            <w:vAlign w:val="center"/>
          </w:tcPr>
          <w:p w14:paraId="78345AB6">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1903" w:type="dxa"/>
            <w:vAlign w:val="center"/>
          </w:tcPr>
          <w:p w14:paraId="1A1F5134">
            <w:pPr>
              <w:keepNext w:val="0"/>
              <w:keepLines w:val="0"/>
              <w:widowControl/>
              <w:suppressLineNumbers w:val="0"/>
              <w:jc w:val="center"/>
              <w:textAlignment w:val="center"/>
              <w:rPr>
                <w:rFonts w:ascii="Times New Roman" w:hAnsi="Times New Roman" w:eastAsia="仿宋_GB2312"/>
                <w:sz w:val="28"/>
              </w:rPr>
            </w:pPr>
          </w:p>
        </w:tc>
        <w:tc>
          <w:tcPr>
            <w:tcW w:w="916" w:type="dxa"/>
            <w:vAlign w:val="center"/>
          </w:tcPr>
          <w:p w14:paraId="0FC6972D">
            <w:pPr>
              <w:keepNext w:val="0"/>
              <w:keepLines w:val="0"/>
              <w:widowControl/>
              <w:suppressLineNumbers w:val="0"/>
              <w:jc w:val="center"/>
              <w:textAlignment w:val="center"/>
              <w:rPr>
                <w:rFonts w:ascii="Times New Roman" w:hAnsi="Times New Roman" w:eastAsia="仿宋_GB2312"/>
                <w:sz w:val="28"/>
              </w:rPr>
            </w:pPr>
          </w:p>
        </w:tc>
        <w:tc>
          <w:tcPr>
            <w:tcW w:w="1402" w:type="dxa"/>
            <w:vAlign w:val="center"/>
          </w:tcPr>
          <w:p w14:paraId="18E0D21F">
            <w:pPr>
              <w:keepNext w:val="0"/>
              <w:keepLines w:val="0"/>
              <w:widowControl/>
              <w:suppressLineNumbers w:val="0"/>
              <w:jc w:val="center"/>
              <w:textAlignment w:val="center"/>
              <w:rPr>
                <w:rFonts w:ascii="Times New Roman" w:hAnsi="Times New Roman" w:eastAsia="仿宋_GB2312"/>
                <w:sz w:val="28"/>
              </w:rPr>
            </w:pPr>
          </w:p>
        </w:tc>
        <w:tc>
          <w:tcPr>
            <w:tcW w:w="1007" w:type="dxa"/>
            <w:vAlign w:val="center"/>
          </w:tcPr>
          <w:p w14:paraId="6A081DAA">
            <w:pPr>
              <w:keepNext w:val="0"/>
              <w:keepLines w:val="0"/>
              <w:widowControl/>
              <w:suppressLineNumbers w:val="0"/>
              <w:jc w:val="center"/>
              <w:textAlignment w:val="center"/>
              <w:rPr>
                <w:rFonts w:ascii="Times New Roman" w:hAnsi="Times New Roman" w:eastAsia="仿宋_GB2312"/>
                <w:sz w:val="28"/>
              </w:rPr>
            </w:pPr>
          </w:p>
        </w:tc>
        <w:tc>
          <w:tcPr>
            <w:tcW w:w="1029" w:type="dxa"/>
            <w:vAlign w:val="center"/>
          </w:tcPr>
          <w:p w14:paraId="187732E2">
            <w:pPr>
              <w:keepNext w:val="0"/>
              <w:keepLines w:val="0"/>
              <w:widowControl/>
              <w:suppressLineNumbers w:val="0"/>
              <w:jc w:val="center"/>
              <w:textAlignment w:val="center"/>
              <w:rPr>
                <w:rFonts w:ascii="Times New Roman" w:hAnsi="Times New Roman" w:eastAsia="仿宋_GB2312"/>
                <w:sz w:val="28"/>
              </w:rPr>
            </w:pPr>
          </w:p>
        </w:tc>
        <w:tc>
          <w:tcPr>
            <w:tcW w:w="1029" w:type="dxa"/>
            <w:vAlign w:val="center"/>
          </w:tcPr>
          <w:p w14:paraId="37745D8B">
            <w:pPr>
              <w:keepNext w:val="0"/>
              <w:keepLines w:val="0"/>
              <w:widowControl/>
              <w:suppressLineNumbers w:val="0"/>
              <w:jc w:val="center"/>
              <w:textAlignment w:val="center"/>
              <w:rPr>
                <w:rFonts w:ascii="Times New Roman" w:hAnsi="Times New Roman" w:eastAsia="仿宋_GB2312"/>
                <w:sz w:val="28"/>
              </w:rPr>
            </w:pPr>
          </w:p>
        </w:tc>
        <w:tc>
          <w:tcPr>
            <w:tcW w:w="1114" w:type="dxa"/>
            <w:vAlign w:val="center"/>
          </w:tcPr>
          <w:p w14:paraId="22B16E77">
            <w:pPr>
              <w:keepNext w:val="0"/>
              <w:keepLines w:val="0"/>
              <w:widowControl/>
              <w:suppressLineNumbers w:val="0"/>
              <w:jc w:val="center"/>
              <w:textAlignment w:val="center"/>
              <w:rPr>
                <w:rFonts w:ascii="Times New Roman" w:hAnsi="Times New Roman" w:eastAsia="仿宋_GB2312"/>
                <w:sz w:val="28"/>
              </w:rPr>
            </w:pPr>
          </w:p>
        </w:tc>
        <w:tc>
          <w:tcPr>
            <w:tcW w:w="2847" w:type="dxa"/>
            <w:vAlign w:val="center"/>
          </w:tcPr>
          <w:p w14:paraId="5B2F2BC9">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796" w:type="dxa"/>
            <w:vAlign w:val="center"/>
          </w:tcPr>
          <w:p w14:paraId="2B141B17">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r>
      <w:tr w14:paraId="307D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96" w:type="dxa"/>
            <w:shd w:val="clear" w:color="auto" w:fill="auto"/>
            <w:vAlign w:val="center"/>
          </w:tcPr>
          <w:p w14:paraId="2771353D">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496" w:type="dxa"/>
            <w:shd w:val="clear" w:color="auto" w:fill="auto"/>
            <w:vAlign w:val="center"/>
          </w:tcPr>
          <w:p w14:paraId="303D51F9">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919" w:type="dxa"/>
            <w:shd w:val="clear" w:color="auto" w:fill="auto"/>
            <w:vAlign w:val="center"/>
          </w:tcPr>
          <w:p w14:paraId="106773BB">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1903" w:type="dxa"/>
            <w:vAlign w:val="center"/>
          </w:tcPr>
          <w:p w14:paraId="1E23CF0D">
            <w:pPr>
              <w:keepNext w:val="0"/>
              <w:keepLines w:val="0"/>
              <w:widowControl/>
              <w:suppressLineNumbers w:val="0"/>
              <w:jc w:val="center"/>
              <w:textAlignment w:val="center"/>
              <w:rPr>
                <w:rFonts w:ascii="Times New Roman" w:hAnsi="Times New Roman" w:eastAsia="仿宋_GB2312"/>
                <w:sz w:val="28"/>
              </w:rPr>
            </w:pPr>
          </w:p>
        </w:tc>
        <w:tc>
          <w:tcPr>
            <w:tcW w:w="916" w:type="dxa"/>
            <w:vAlign w:val="center"/>
          </w:tcPr>
          <w:p w14:paraId="4A21F4B0">
            <w:pPr>
              <w:keepNext w:val="0"/>
              <w:keepLines w:val="0"/>
              <w:widowControl/>
              <w:suppressLineNumbers w:val="0"/>
              <w:jc w:val="center"/>
              <w:textAlignment w:val="center"/>
              <w:rPr>
                <w:rFonts w:ascii="Times New Roman" w:hAnsi="Times New Roman" w:eastAsia="仿宋_GB2312"/>
                <w:sz w:val="28"/>
              </w:rPr>
            </w:pPr>
          </w:p>
        </w:tc>
        <w:tc>
          <w:tcPr>
            <w:tcW w:w="1402" w:type="dxa"/>
            <w:vAlign w:val="center"/>
          </w:tcPr>
          <w:p w14:paraId="273219F0">
            <w:pPr>
              <w:keepNext w:val="0"/>
              <w:keepLines w:val="0"/>
              <w:widowControl/>
              <w:suppressLineNumbers w:val="0"/>
              <w:jc w:val="center"/>
              <w:textAlignment w:val="center"/>
              <w:rPr>
                <w:rFonts w:ascii="Times New Roman" w:hAnsi="Times New Roman" w:eastAsia="仿宋_GB2312"/>
                <w:sz w:val="28"/>
              </w:rPr>
            </w:pPr>
          </w:p>
        </w:tc>
        <w:tc>
          <w:tcPr>
            <w:tcW w:w="1007" w:type="dxa"/>
            <w:vAlign w:val="center"/>
          </w:tcPr>
          <w:p w14:paraId="3E9E1EC4">
            <w:pPr>
              <w:keepNext w:val="0"/>
              <w:keepLines w:val="0"/>
              <w:widowControl/>
              <w:suppressLineNumbers w:val="0"/>
              <w:jc w:val="center"/>
              <w:textAlignment w:val="center"/>
              <w:rPr>
                <w:rFonts w:ascii="Times New Roman" w:hAnsi="Times New Roman" w:eastAsia="仿宋_GB2312"/>
                <w:sz w:val="28"/>
              </w:rPr>
            </w:pPr>
          </w:p>
        </w:tc>
        <w:tc>
          <w:tcPr>
            <w:tcW w:w="1029" w:type="dxa"/>
            <w:vAlign w:val="center"/>
          </w:tcPr>
          <w:p w14:paraId="4741E6C1">
            <w:pPr>
              <w:keepNext w:val="0"/>
              <w:keepLines w:val="0"/>
              <w:widowControl/>
              <w:suppressLineNumbers w:val="0"/>
              <w:jc w:val="center"/>
              <w:textAlignment w:val="center"/>
              <w:rPr>
                <w:rFonts w:ascii="Times New Roman" w:hAnsi="Times New Roman" w:eastAsia="仿宋_GB2312"/>
                <w:sz w:val="28"/>
              </w:rPr>
            </w:pPr>
          </w:p>
        </w:tc>
        <w:tc>
          <w:tcPr>
            <w:tcW w:w="1029" w:type="dxa"/>
            <w:vAlign w:val="center"/>
          </w:tcPr>
          <w:p w14:paraId="790CB8C2">
            <w:pPr>
              <w:keepNext w:val="0"/>
              <w:keepLines w:val="0"/>
              <w:widowControl/>
              <w:suppressLineNumbers w:val="0"/>
              <w:jc w:val="center"/>
              <w:textAlignment w:val="center"/>
              <w:rPr>
                <w:rFonts w:ascii="Times New Roman" w:hAnsi="Times New Roman" w:eastAsia="仿宋_GB2312"/>
                <w:sz w:val="28"/>
              </w:rPr>
            </w:pPr>
          </w:p>
        </w:tc>
        <w:tc>
          <w:tcPr>
            <w:tcW w:w="1114" w:type="dxa"/>
            <w:vAlign w:val="center"/>
          </w:tcPr>
          <w:p w14:paraId="1EA90349">
            <w:pPr>
              <w:keepNext w:val="0"/>
              <w:keepLines w:val="0"/>
              <w:widowControl/>
              <w:suppressLineNumbers w:val="0"/>
              <w:jc w:val="center"/>
              <w:textAlignment w:val="center"/>
              <w:rPr>
                <w:rFonts w:ascii="Times New Roman" w:hAnsi="Times New Roman" w:eastAsia="仿宋_GB2312"/>
                <w:sz w:val="28"/>
              </w:rPr>
            </w:pPr>
          </w:p>
        </w:tc>
        <w:tc>
          <w:tcPr>
            <w:tcW w:w="2847" w:type="dxa"/>
            <w:vAlign w:val="center"/>
          </w:tcPr>
          <w:p w14:paraId="39454EE2">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c>
          <w:tcPr>
            <w:tcW w:w="796" w:type="dxa"/>
            <w:vAlign w:val="center"/>
          </w:tcPr>
          <w:p w14:paraId="01C38D75">
            <w:pPr>
              <w:keepNext w:val="0"/>
              <w:keepLines w:val="0"/>
              <w:pageBreakBefore w:val="0"/>
              <w:kinsoku/>
              <w:wordWrap/>
              <w:overflowPunct/>
              <w:topLinePunct w:val="0"/>
              <w:bidi w:val="0"/>
              <w:snapToGrid/>
              <w:spacing w:line="400" w:lineRule="exact"/>
              <w:jc w:val="center"/>
              <w:textAlignment w:val="auto"/>
              <w:rPr>
                <w:rFonts w:ascii="Times New Roman" w:hAnsi="Times New Roman" w:eastAsia="仿宋_GB2312"/>
                <w:sz w:val="28"/>
              </w:rPr>
            </w:pPr>
          </w:p>
        </w:tc>
      </w:tr>
    </w:tbl>
    <w:p w14:paraId="726456D1">
      <w:pPr>
        <w:pStyle w:val="6"/>
        <w:keepNext w:val="0"/>
        <w:keepLines w:val="0"/>
        <w:pageBreakBefore w:val="0"/>
        <w:shd w:val="clear" w:color="auto" w:fill="FFFFFF"/>
        <w:kinsoku/>
        <w:wordWrap/>
        <w:overflowPunct/>
        <w:topLinePunct w:val="0"/>
        <w:bidi w:val="0"/>
        <w:snapToGrid/>
        <w:spacing w:before="156" w:beforeLines="50" w:beforeAutospacing="0" w:after="0" w:afterAutospacing="0" w:line="560" w:lineRule="exact"/>
        <w:ind w:firstLine="550"/>
        <w:jc w:val="both"/>
        <w:textAlignment w:val="baseline"/>
        <w:rPr>
          <w:rFonts w:ascii="Times New Roman" w:hAnsi="Times New Roman" w:eastAsia="仿宋_GB2312"/>
          <w:sz w:val="28"/>
          <w:shd w:val="clear" w:color="auto" w:fill="FFFFFF"/>
        </w:rPr>
      </w:pPr>
      <w:r>
        <w:rPr>
          <w:rFonts w:hint="eastAsia" w:ascii="Times New Roman" w:hAnsi="Times New Roman" w:eastAsia="仿宋_GB2312"/>
          <w:sz w:val="28"/>
          <w:shd w:val="clear" w:color="auto" w:fill="FFFFFF"/>
        </w:rPr>
        <w:t>特此推荐。</w:t>
      </w:r>
    </w:p>
    <w:p w14:paraId="0AF2ECC0">
      <w:pPr>
        <w:pStyle w:val="6"/>
        <w:keepNext w:val="0"/>
        <w:keepLines w:val="0"/>
        <w:pageBreakBefore w:val="0"/>
        <w:shd w:val="clear" w:color="auto" w:fill="FFFFFF"/>
        <w:kinsoku/>
        <w:wordWrap/>
        <w:overflowPunct/>
        <w:topLinePunct w:val="0"/>
        <w:bidi w:val="0"/>
        <w:snapToGrid/>
        <w:spacing w:before="0" w:beforeAutospacing="0" w:after="0" w:afterAutospacing="0" w:line="560" w:lineRule="exact"/>
        <w:ind w:firstLine="548"/>
        <w:jc w:val="both"/>
        <w:textAlignment w:val="baseline"/>
        <w:rPr>
          <w:rFonts w:hint="eastAsia" w:ascii="Times New Roman" w:hAnsi="Times New Roman" w:eastAsia="仿宋_GB2312"/>
          <w:sz w:val="28"/>
          <w:shd w:val="clear" w:color="auto" w:fill="FFFFFF"/>
          <w:lang w:eastAsia="zh-CN"/>
        </w:rPr>
      </w:pPr>
      <w:r>
        <w:rPr>
          <w:rFonts w:hint="eastAsia" w:ascii="Times New Roman" w:hAnsi="Times New Roman" w:eastAsia="仿宋_GB2312"/>
          <w:sz w:val="28"/>
          <w:shd w:val="clear" w:color="auto" w:fill="FFFFFF"/>
        </w:rPr>
        <w:t>工作联系人：XXX</w:t>
      </w:r>
    </w:p>
    <w:p w14:paraId="02A4F2D3">
      <w:pPr>
        <w:pStyle w:val="6"/>
        <w:keepNext w:val="0"/>
        <w:keepLines w:val="0"/>
        <w:pageBreakBefore w:val="0"/>
        <w:shd w:val="clear" w:color="auto" w:fill="FFFFFF"/>
        <w:kinsoku/>
        <w:wordWrap/>
        <w:overflowPunct/>
        <w:topLinePunct w:val="0"/>
        <w:bidi w:val="0"/>
        <w:snapToGrid/>
        <w:spacing w:before="0" w:beforeAutospacing="0" w:after="0" w:afterAutospacing="0" w:line="560" w:lineRule="exact"/>
        <w:ind w:firstLine="548"/>
        <w:jc w:val="both"/>
        <w:textAlignment w:val="baseline"/>
        <w:rPr>
          <w:rFonts w:ascii="Times New Roman" w:hAnsi="Times New Roman" w:eastAsia="仿宋_GB2312"/>
          <w:sz w:val="28"/>
          <w:shd w:val="clear" w:color="auto" w:fill="FFFFFF"/>
        </w:rPr>
      </w:pPr>
      <w:r>
        <w:rPr>
          <w:rFonts w:hint="eastAsia" w:ascii="Times New Roman" w:hAnsi="Times New Roman" w:eastAsia="仿宋_GB2312"/>
          <w:sz w:val="28"/>
          <w:shd w:val="clear" w:color="auto" w:fill="FFFFFF"/>
        </w:rPr>
        <w:t>联系电话：XXX</w:t>
      </w:r>
    </w:p>
    <w:p w14:paraId="37D8BF77">
      <w:pPr>
        <w:pStyle w:val="6"/>
        <w:keepNext w:val="0"/>
        <w:keepLines w:val="0"/>
        <w:pageBreakBefore w:val="0"/>
        <w:shd w:val="clear" w:color="auto" w:fill="FFFFFF"/>
        <w:kinsoku/>
        <w:wordWrap/>
        <w:overflowPunct/>
        <w:topLinePunct w:val="0"/>
        <w:bidi w:val="0"/>
        <w:snapToGrid/>
        <w:spacing w:before="0" w:beforeAutospacing="0" w:after="0" w:afterAutospacing="0" w:line="560" w:lineRule="exact"/>
        <w:ind w:firstLine="548"/>
        <w:jc w:val="right"/>
        <w:textAlignment w:val="baseline"/>
        <w:rPr>
          <w:rFonts w:ascii="Times New Roman" w:hAnsi="Times New Roman" w:eastAsia="仿宋_GB2312"/>
          <w:sz w:val="28"/>
          <w:shd w:val="clear" w:color="auto" w:fill="FFFFFF"/>
        </w:rPr>
      </w:pPr>
      <w:r>
        <w:rPr>
          <w:rFonts w:ascii="Times New Roman" w:hAnsi="Times New Roman" w:eastAsia="仿宋_GB2312"/>
          <w:sz w:val="28"/>
          <w:shd w:val="clear" w:color="auto" w:fill="FFFFFF"/>
        </w:rPr>
        <w:t xml:space="preserve"> </w:t>
      </w:r>
      <w:r>
        <w:rPr>
          <w:rFonts w:hint="eastAsia" w:ascii="Times New Roman" w:hAnsi="Times New Roman" w:eastAsia="仿宋_GB2312"/>
          <w:sz w:val="28"/>
          <w:shd w:val="clear" w:color="auto" w:fill="FFFFFF"/>
        </w:rPr>
        <w:t>XX单位（签章）</w:t>
      </w:r>
    </w:p>
    <w:p w14:paraId="311B5A20">
      <w:pPr>
        <w:pStyle w:val="6"/>
        <w:keepNext w:val="0"/>
        <w:keepLines w:val="0"/>
        <w:pageBreakBefore w:val="0"/>
        <w:shd w:val="clear" w:color="auto" w:fill="FFFFFF"/>
        <w:kinsoku/>
        <w:wordWrap/>
        <w:overflowPunct/>
        <w:topLinePunct w:val="0"/>
        <w:bidi w:val="0"/>
        <w:snapToGrid/>
        <w:spacing w:before="0" w:beforeAutospacing="0" w:after="0" w:afterAutospacing="0" w:line="560" w:lineRule="exact"/>
        <w:ind w:right="280" w:firstLine="548"/>
        <w:jc w:val="right"/>
        <w:textAlignment w:val="baseline"/>
        <w:rPr>
          <w:rFonts w:ascii="Times New Roman" w:hAnsi="Times New Roman" w:eastAsia="仿宋_GB2312"/>
          <w:sz w:val="28"/>
          <w:shd w:val="clear" w:color="auto" w:fill="FFFFFF"/>
        </w:rPr>
      </w:pPr>
      <w:r>
        <w:rPr>
          <w:rFonts w:hint="eastAsia" w:ascii="Times New Roman" w:hAnsi="Times New Roman" w:eastAsia="仿宋_GB2312"/>
          <w:sz w:val="28"/>
          <w:shd w:val="clear" w:color="auto" w:fill="FFFFFF"/>
        </w:rPr>
        <w:t>X年X月X日</w:t>
      </w:r>
    </w:p>
    <w:sectPr>
      <w:footerReference r:id="rId5" w:type="default"/>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E0000" w:usb2="00000000" w:usb3="00000000" w:csb0="00040000" w:csb1="00000000"/>
    <w:embedRegular r:id="rId1" w:fontKey="{492DA672-8DA5-4414-80E3-A8BB1BA6F912}"/>
  </w:font>
  <w:font w:name="仿宋_GB2312">
    <w:panose1 w:val="02010609030101010101"/>
    <w:charset w:val="86"/>
    <w:family w:val="modern"/>
    <w:pitch w:val="default"/>
    <w:sig w:usb0="00000001" w:usb1="080E0000" w:usb2="00000000" w:usb3="00000000" w:csb0="00040000" w:csb1="00000000"/>
    <w:embedRegular r:id="rId2" w:fontKey="{80A9B81D-5D5B-4BB8-BC39-B823627AD35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8AA5A">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3676A">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53676A">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9D9"/>
    <w:rsid w:val="0006354E"/>
    <w:rsid w:val="000B52E6"/>
    <w:rsid w:val="000C7EDA"/>
    <w:rsid w:val="000E3D98"/>
    <w:rsid w:val="000F37AB"/>
    <w:rsid w:val="000F405F"/>
    <w:rsid w:val="001179B6"/>
    <w:rsid w:val="001421E4"/>
    <w:rsid w:val="0014703B"/>
    <w:rsid w:val="0018747E"/>
    <w:rsid w:val="00195F52"/>
    <w:rsid w:val="001D13A1"/>
    <w:rsid w:val="002615CD"/>
    <w:rsid w:val="002A5821"/>
    <w:rsid w:val="002B6D5C"/>
    <w:rsid w:val="002D58FD"/>
    <w:rsid w:val="002E6ECF"/>
    <w:rsid w:val="00353C9F"/>
    <w:rsid w:val="00357DD4"/>
    <w:rsid w:val="00373B77"/>
    <w:rsid w:val="004375DF"/>
    <w:rsid w:val="00467CDE"/>
    <w:rsid w:val="004947F0"/>
    <w:rsid w:val="004A041D"/>
    <w:rsid w:val="004E78E2"/>
    <w:rsid w:val="0053102A"/>
    <w:rsid w:val="0056588A"/>
    <w:rsid w:val="005A5623"/>
    <w:rsid w:val="005E09D9"/>
    <w:rsid w:val="00602E96"/>
    <w:rsid w:val="00607613"/>
    <w:rsid w:val="00624489"/>
    <w:rsid w:val="00646953"/>
    <w:rsid w:val="006F3D0C"/>
    <w:rsid w:val="00720843"/>
    <w:rsid w:val="0072356A"/>
    <w:rsid w:val="00730EF5"/>
    <w:rsid w:val="007A15AF"/>
    <w:rsid w:val="007C066B"/>
    <w:rsid w:val="007F08F1"/>
    <w:rsid w:val="00810E01"/>
    <w:rsid w:val="00830B97"/>
    <w:rsid w:val="008E0200"/>
    <w:rsid w:val="008F7672"/>
    <w:rsid w:val="009925EE"/>
    <w:rsid w:val="00A64DE6"/>
    <w:rsid w:val="00A83A1E"/>
    <w:rsid w:val="00A92407"/>
    <w:rsid w:val="00AB059A"/>
    <w:rsid w:val="00AB5407"/>
    <w:rsid w:val="00AE1E56"/>
    <w:rsid w:val="00B054A4"/>
    <w:rsid w:val="00B238FD"/>
    <w:rsid w:val="00B52259"/>
    <w:rsid w:val="00B64755"/>
    <w:rsid w:val="00B72BDF"/>
    <w:rsid w:val="00BB0BEE"/>
    <w:rsid w:val="00BE2F08"/>
    <w:rsid w:val="00C87D50"/>
    <w:rsid w:val="00CC469C"/>
    <w:rsid w:val="00CE3A74"/>
    <w:rsid w:val="00D3308D"/>
    <w:rsid w:val="00D521BD"/>
    <w:rsid w:val="00D74682"/>
    <w:rsid w:val="00D763FB"/>
    <w:rsid w:val="00DB1FCE"/>
    <w:rsid w:val="00DD498F"/>
    <w:rsid w:val="00DD7B40"/>
    <w:rsid w:val="00E03B07"/>
    <w:rsid w:val="00E16F8F"/>
    <w:rsid w:val="00E55CA1"/>
    <w:rsid w:val="00E7164E"/>
    <w:rsid w:val="00E97C74"/>
    <w:rsid w:val="00ED0E57"/>
    <w:rsid w:val="00EF2594"/>
    <w:rsid w:val="00F11535"/>
    <w:rsid w:val="00F50538"/>
    <w:rsid w:val="00F66D85"/>
    <w:rsid w:val="00F92E9E"/>
    <w:rsid w:val="00F9770D"/>
    <w:rsid w:val="00FF12E5"/>
    <w:rsid w:val="01CC7C92"/>
    <w:rsid w:val="0A033725"/>
    <w:rsid w:val="0B1F7084"/>
    <w:rsid w:val="0BA42B2F"/>
    <w:rsid w:val="0FCF034F"/>
    <w:rsid w:val="15A92ABC"/>
    <w:rsid w:val="15C26F8A"/>
    <w:rsid w:val="1BCF0653"/>
    <w:rsid w:val="1D1638A0"/>
    <w:rsid w:val="1F1D3483"/>
    <w:rsid w:val="20D373A8"/>
    <w:rsid w:val="22EE7610"/>
    <w:rsid w:val="2AE8528D"/>
    <w:rsid w:val="2C395AD1"/>
    <w:rsid w:val="2E0B2587"/>
    <w:rsid w:val="338B2C59"/>
    <w:rsid w:val="34254443"/>
    <w:rsid w:val="3450735E"/>
    <w:rsid w:val="357841C1"/>
    <w:rsid w:val="3BAB3E99"/>
    <w:rsid w:val="3C460065"/>
    <w:rsid w:val="42CE71C9"/>
    <w:rsid w:val="44337121"/>
    <w:rsid w:val="4D7E765F"/>
    <w:rsid w:val="51CB7D37"/>
    <w:rsid w:val="52AC2BB0"/>
    <w:rsid w:val="52B61649"/>
    <w:rsid w:val="52C13B4A"/>
    <w:rsid w:val="52DB10B0"/>
    <w:rsid w:val="54C34F5B"/>
    <w:rsid w:val="564C2DAB"/>
    <w:rsid w:val="57A129FF"/>
    <w:rsid w:val="5F8E3006"/>
    <w:rsid w:val="66817666"/>
    <w:rsid w:val="68181876"/>
    <w:rsid w:val="6864524C"/>
    <w:rsid w:val="723E40CB"/>
    <w:rsid w:val="74C9421C"/>
    <w:rsid w:val="79F104C4"/>
    <w:rsid w:val="7A394F81"/>
    <w:rsid w:val="7CC16371"/>
    <w:rsid w:val="7E244E09"/>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11"/>
    <w:qFormat/>
    <w:uiPriority w:val="9"/>
    <w:pPr>
      <w:spacing w:before="100" w:beforeAutospacing="1" w:after="100" w:afterAutospacing="1" w:line="240" w:lineRule="auto"/>
      <w:jc w:val="left"/>
      <w:outlineLvl w:val="0"/>
    </w:pPr>
    <w:rPr>
      <w:rFonts w:ascii="宋体" w:hAnsi="宋体" w:eastAsia="宋体" w:cs="宋体"/>
      <w:b/>
      <w:bCs/>
      <w:kern w:val="36"/>
      <w:sz w:val="48"/>
      <w:szCs w:val="48"/>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2"/>
    <w:semiHidden/>
    <w:unhideWhenUsed/>
    <w:qFormat/>
    <w:uiPriority w:val="99"/>
    <w:pPr>
      <w:spacing w:line="240" w:lineRule="auto"/>
    </w:pPr>
    <w:rPr>
      <w:sz w:val="18"/>
      <w:szCs w:val="18"/>
    </w:rPr>
  </w:style>
  <w:style w:type="paragraph" w:styleId="4">
    <w:name w:val="footer"/>
    <w:basedOn w:val="1"/>
    <w:link w:val="10"/>
    <w:unhideWhenUsed/>
    <w:qFormat/>
    <w:uiPriority w:val="99"/>
    <w:pPr>
      <w:tabs>
        <w:tab w:val="center" w:pos="4153"/>
        <w:tab w:val="right" w:pos="8306"/>
      </w:tabs>
      <w:snapToGrid w:val="0"/>
      <w:spacing w:line="240" w:lineRule="auto"/>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6">
    <w:name w:val="Normal (Web)"/>
    <w:basedOn w:val="1"/>
    <w:unhideWhenUsed/>
    <w:qFormat/>
    <w:uiPriority w:val="99"/>
    <w:pPr>
      <w:spacing w:before="100" w:beforeAutospacing="1" w:after="100" w:afterAutospacing="1" w:line="240" w:lineRule="auto"/>
      <w:jc w:val="left"/>
    </w:pPr>
    <w:rPr>
      <w:rFonts w:ascii="宋体" w:hAnsi="宋体" w:eastAsia="宋体" w:cs="宋体"/>
      <w:kern w:val="0"/>
      <w:sz w:val="24"/>
      <w:szCs w:val="24"/>
    </w:rPr>
  </w:style>
  <w:style w:type="character" w:customStyle="1" w:styleId="9">
    <w:name w:val="页眉 Char"/>
    <w:basedOn w:val="8"/>
    <w:link w:val="5"/>
    <w:qFormat/>
    <w:uiPriority w:val="99"/>
    <w:rPr>
      <w:sz w:val="18"/>
      <w:szCs w:val="18"/>
    </w:rPr>
  </w:style>
  <w:style w:type="character" w:customStyle="1" w:styleId="10">
    <w:name w:val="页脚 Char"/>
    <w:basedOn w:val="8"/>
    <w:link w:val="4"/>
    <w:qFormat/>
    <w:uiPriority w:val="99"/>
    <w:rPr>
      <w:sz w:val="18"/>
      <w:szCs w:val="18"/>
    </w:rPr>
  </w:style>
  <w:style w:type="character" w:customStyle="1" w:styleId="11">
    <w:name w:val="标题 1 Char"/>
    <w:basedOn w:val="8"/>
    <w:link w:val="2"/>
    <w:qFormat/>
    <w:uiPriority w:val="9"/>
    <w:rPr>
      <w:rFonts w:ascii="宋体" w:hAnsi="宋体" w:eastAsia="宋体" w:cs="宋体"/>
      <w:b/>
      <w:bCs/>
      <w:kern w:val="36"/>
      <w:sz w:val="48"/>
      <w:szCs w:val="48"/>
    </w:rPr>
  </w:style>
  <w:style w:type="character" w:customStyle="1" w:styleId="12">
    <w:name w:val="批注框文本 Char"/>
    <w:basedOn w:val="8"/>
    <w:link w:val="3"/>
    <w:semiHidden/>
    <w:qFormat/>
    <w:uiPriority w:val="99"/>
    <w:rPr>
      <w:sz w:val="18"/>
      <w:szCs w:val="18"/>
    </w:rPr>
  </w:style>
  <w:style w:type="paragraph" w:customStyle="1" w:styleId="13">
    <w:name w:val="Default"/>
    <w:qFormat/>
    <w:uiPriority w:val="0"/>
    <w:pPr>
      <w:widowControl w:val="0"/>
      <w:autoSpaceDE w:val="0"/>
      <w:autoSpaceDN w:val="0"/>
      <w:adjustRightInd w:val="0"/>
      <w:spacing w:line="240" w:lineRule="auto"/>
      <w:jc w:val="left"/>
    </w:pPr>
    <w:rPr>
      <w:rFonts w:ascii="黑体" w:eastAsia="黑体" w:cs="黑体" w:hAnsiTheme="minorHAnsi"/>
      <w:color w:val="000000"/>
      <w:kern w:val="0"/>
      <w:sz w:val="24"/>
      <w:szCs w:val="24"/>
      <w:lang w:val="en-US" w:eastAsia="zh-CN" w:bidi="ar-SA"/>
    </w:rPr>
  </w:style>
  <w:style w:type="character" w:customStyle="1" w:styleId="14">
    <w:name w:val="font31"/>
    <w:basedOn w:val="8"/>
    <w:qFormat/>
    <w:uiPriority w:val="0"/>
    <w:rPr>
      <w:rFonts w:hint="eastAsia" w:ascii="宋体" w:hAnsi="宋体" w:eastAsia="宋体" w:cs="宋体"/>
      <w:color w:val="000000"/>
      <w:sz w:val="28"/>
      <w:szCs w:val="28"/>
      <w:u w:val="none"/>
    </w:rPr>
  </w:style>
  <w:style w:type="character" w:customStyle="1" w:styleId="15">
    <w:name w:val="font41"/>
    <w:basedOn w:val="8"/>
    <w:qFormat/>
    <w:uiPriority w:val="0"/>
    <w:rPr>
      <w:rFonts w:ascii="仿宋" w:hAnsi="仿宋" w:eastAsia="仿宋" w:cs="仿宋"/>
      <w:color w:val="FF0000"/>
      <w:sz w:val="28"/>
      <w:szCs w:val="28"/>
      <w:u w:val="none"/>
    </w:rPr>
  </w:style>
  <w:style w:type="character" w:customStyle="1" w:styleId="16">
    <w:name w:val="font21"/>
    <w:basedOn w:val="8"/>
    <w:qFormat/>
    <w:uiPriority w:val="0"/>
    <w:rPr>
      <w:rFonts w:hint="default" w:ascii="Times New Roman" w:hAnsi="Times New Roman" w:cs="Times New Roman"/>
      <w:color w:val="FF000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2</Pages>
  <Words>350</Words>
  <Characters>378</Characters>
  <Lines>1</Lines>
  <Paragraphs>1</Paragraphs>
  <TotalTime>15</TotalTime>
  <ScaleCrop>false</ScaleCrop>
  <LinksUpToDate>false</LinksUpToDate>
  <CharactersWithSpaces>379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2022-10-14T08:14:00Z</dcterms:created>
  <dc:creator>gjc</dc:creator>
  <cp:lastModifiedBy>user</cp:lastModifiedBy>
  <cp:lastPrinted>2022-10-27T08:51:00Z</cp:lastPrinted>
  <dcterms:modified xsi:type="dcterms:W3CDTF">2026-11-04T01:04:17Z</dcterms:modified>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437252BB6AC24331B029814654EB1473_12</vt:lpwstr>
  </property>
  <property fmtid="{D5CDD505-2E9C-101B-9397-08002B2CF9AE}" pid="4" name="KSOTemplateDocerSaveRecord">
    <vt:lpwstr>eyJoZGlkIjoiYzRkOTRjODhiYzU3ZTg5OGVmOWUwNDA5Y2RiZjNkNDkiLCJ1c2VySWQiOiIxODA4MjA5MjY1In0=</vt:lpwstr>
  </property>
</Properties>
</file>