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6" w:lineRule="exact"/>
        <w:ind w:firstLine="0" w:firstLineChars="0"/>
        <w:jc w:val="left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6" w:lineRule="exact"/>
        <w:ind w:firstLine="0" w:firstLineChars="0"/>
        <w:jc w:val="center"/>
        <w:textAlignment w:val="auto"/>
        <w:rPr>
          <w:rFonts w:hint="default" w:ascii="Times New Roman" w:hAnsi="Times New Roman" w:eastAsia="华文中宋" w:cs="Times New Roman"/>
          <w:b/>
          <w:bCs/>
          <w:sz w:val="44"/>
          <w:szCs w:val="44"/>
          <w:u w:val="none"/>
          <w:lang w:eastAsia="zh-CN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u w:val="none"/>
          <w:lang w:eastAsia="zh-CN"/>
        </w:rPr>
        <w:t>攻关需求</w:t>
      </w:r>
      <w:r>
        <w:rPr>
          <w:rFonts w:hint="eastAsia" w:ascii="Times New Roman" w:hAnsi="Times New Roman" w:eastAsia="华文中宋" w:cs="Times New Roman"/>
          <w:b/>
          <w:bCs/>
          <w:sz w:val="44"/>
          <w:szCs w:val="44"/>
          <w:u w:val="none"/>
          <w:lang w:eastAsia="zh-CN"/>
        </w:rPr>
        <w:t>综合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u w:val="none"/>
          <w:lang w:eastAsia="zh-CN"/>
        </w:rPr>
        <w:t>解决方案（</w:t>
      </w:r>
      <w:r>
        <w:rPr>
          <w:rFonts w:hint="eastAsia" w:ascii="Times New Roman" w:hAnsi="Times New Roman" w:eastAsia="华文中宋" w:cs="Times New Roman"/>
          <w:b/>
          <w:bCs/>
          <w:sz w:val="44"/>
          <w:szCs w:val="44"/>
          <w:u w:val="none"/>
          <w:lang w:val="en-US" w:eastAsia="zh-CN"/>
        </w:rPr>
        <w:t>参考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u w:val="none"/>
          <w:lang w:eastAsia="zh-CN"/>
        </w:rPr>
        <w:t>模板）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6" w:lineRule="exact"/>
        <w:ind w:firstLine="0" w:firstLineChars="0"/>
        <w:jc w:val="center"/>
        <w:textAlignment w:val="auto"/>
        <w:rPr>
          <w:rFonts w:hint="default" w:ascii="Times New Roman" w:hAnsi="Times New Roman" w:eastAsia="华文中宋" w:cs="Times New Roman"/>
          <w:b/>
          <w:bCs/>
          <w:sz w:val="44"/>
          <w:szCs w:val="44"/>
          <w:u w:val="none"/>
          <w:lang w:eastAsia="zh-CN"/>
        </w:rPr>
      </w:pP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9"/>
        <w:gridCol w:w="2632"/>
        <w:gridCol w:w="1077"/>
        <w:gridCol w:w="335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199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名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称</w:t>
            </w:r>
          </w:p>
        </w:tc>
        <w:tc>
          <w:tcPr>
            <w:tcW w:w="7062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  <w:u w:val="none"/>
                <w:lang w:val="en-US" w:eastAsia="zh-CN"/>
              </w:rPr>
              <w:t>XXX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 w:val="28"/>
                <w:szCs w:val="28"/>
                <w:u w:val="none"/>
                <w:lang w:val="en-US" w:eastAsia="zh-CN"/>
              </w:rPr>
              <w:t>综合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  <w:u w:val="none"/>
                <w:lang w:val="en-US" w:eastAsia="zh-CN"/>
              </w:rPr>
              <w:t>解决方案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9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提出单位</w:t>
            </w:r>
          </w:p>
        </w:tc>
        <w:tc>
          <w:tcPr>
            <w:tcW w:w="7062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（加盖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单位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公章）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99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联系人</w:t>
            </w:r>
          </w:p>
        </w:tc>
        <w:tc>
          <w:tcPr>
            <w:tcW w:w="263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</w:p>
        </w:tc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联系电话</w:t>
            </w:r>
          </w:p>
        </w:tc>
        <w:tc>
          <w:tcPr>
            <w:tcW w:w="335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5" w:hRule="atLeast"/>
        </w:trPr>
        <w:tc>
          <w:tcPr>
            <w:tcW w:w="90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一、</w:t>
            </w:r>
            <w:r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概述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（不超过</w:t>
            </w:r>
            <w:r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0字）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简述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国内外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相关领域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科技发展现状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、发展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趋势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与存在问题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四川的基础与优势，以及解决方案的基本思路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等。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</w:trPr>
        <w:tc>
          <w:tcPr>
            <w:tcW w:w="90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二、总体目标（不超过</w:t>
            </w:r>
            <w:r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00字）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简述方案针对重大需求，拟解决的科学、技术、工程等难题，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预期标志性成果及成果形式、应用场景及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应用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成效等。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</w:trPr>
        <w:tc>
          <w:tcPr>
            <w:tcW w:w="90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三、研究内容（不超过</w:t>
            </w:r>
            <w:r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00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字）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简述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方案研究内容与技术路线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等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</w:trPr>
        <w:tc>
          <w:tcPr>
            <w:tcW w:w="90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四、考核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指标（不超过</w:t>
            </w:r>
            <w:r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00字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简述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方案预期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技术、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成果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应用和产业化指标。技术指标包括关键技术、创新产品，并对标国内外同类技术或产品性能参数说明创新性与先进性；应用指标包括成果应用对象、范围；产业化指标包括成果产业化的直接经济效益，以及对相关产业发展的贡献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等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90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五、实施周期及经费</w:t>
            </w:r>
            <w:r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安排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（不超过</w:t>
            </w:r>
            <w:r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100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字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实施周期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不超过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3年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申请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财政资金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与自筹资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金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不低于</w:t>
            </w:r>
            <w:r>
              <w:rPr>
                <w:rFonts w:hint="eastAsia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/>
              </w:rPr>
              <w:t>1：2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2" w:hRule="atLeast"/>
        </w:trPr>
        <w:tc>
          <w:tcPr>
            <w:tcW w:w="90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六、</w:t>
            </w:r>
            <w:r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提出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单位简介（不超过</w:t>
            </w:r>
            <w:r>
              <w:rPr>
                <w:rFonts w:hint="eastAsia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spacing w:val="15"/>
                <w:kern w:val="0"/>
                <w:sz w:val="28"/>
                <w:szCs w:val="28"/>
                <w:highlight w:val="none"/>
                <w:u w:val="none"/>
                <w:lang w:eastAsia="zh-CN"/>
              </w:rPr>
              <w:t>00字）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2"/>
                <w:sz w:val="21"/>
                <w:szCs w:val="21"/>
                <w:highlight w:val="none"/>
                <w:u w:val="none"/>
                <w:lang w:eastAsia="zh-CN"/>
              </w:rPr>
              <w:t>简述单位成立时间、注册资金、职工人数，主要业务及近三年营收（企业），科研方向及近三年相关领域主要成果，科研人员及科研条件（含创新平台）情况等。</w:t>
            </w:r>
          </w:p>
        </w:tc>
      </w:tr>
    </w:tbl>
    <w:p>
      <w:pPr>
        <w:numPr>
          <w:ilvl w:val="-1"/>
          <w:numId w:val="0"/>
        </w:numPr>
        <w:spacing w:line="596" w:lineRule="exact"/>
        <w:ind w:firstLine="0" w:firstLineChars="0"/>
        <w:jc w:val="left"/>
        <w:outlineLvl w:val="9"/>
        <w:rPr>
          <w:rFonts w:hint="default" w:ascii="Times New Roman" w:hAnsi="Times New Roman" w:eastAsia="黑体" w:cs="Times New Roman"/>
          <w:b/>
          <w:bCs/>
          <w:sz w:val="32"/>
          <w:szCs w:val="32"/>
          <w:u w:val="none"/>
          <w:lang w:val="en-US" w:eastAsia="zh-CN"/>
        </w:rPr>
      </w:pPr>
    </w:p>
    <w:p>
      <w:bookmarkStart w:id="0" w:name="_GoBack"/>
      <w:bookmarkEnd w:id="0"/>
    </w:p>
    <w:sectPr>
      <w:footerReference r:id="rId3" w:type="default"/>
      <w:pgSz w:w="11906" w:h="16838"/>
      <w:pgMar w:top="1417" w:right="1474" w:bottom="1417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4ODg4NWZkZGRiZWY3NGZlYzVhNDhlMDYxMmVhZDYifQ=="/>
  </w:docVars>
  <w:rsids>
    <w:rsidRoot w:val="59EB1E88"/>
    <w:rsid w:val="59EB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2025-06-11T12:10:00Z</dcterms:created>
  <dc:creator>银杏飘落</dc:creator>
  <cp:lastModifiedBy>银杏飘落</cp:lastModifiedBy>
  <dcterms:modified xsi:type="dcterms:W3CDTF">2025-06-11T12:11:41Z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78ED5F92A78A43EA8FC6961CF2DA77A7_11</vt:lpwstr>
  </property>
</Properties>
</file>