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DA60C9">
      <w:pPr>
        <w:spacing w:line="580" w:lineRule="exact"/>
        <w:ind w:firstLine="338" w:firstLineChars="100"/>
        <w:jc w:val="center"/>
        <w:rPr>
          <w:rFonts w:ascii="方正小标宋_GBK" w:hAnsi="方正小标宋_GBK" w:eastAsia="方正小标宋_GBK" w:cs="方正小标宋_GBK"/>
          <w:spacing w:val="-11"/>
          <w:sz w:val="36"/>
          <w:szCs w:val="36"/>
        </w:rPr>
      </w:pPr>
      <w:bookmarkStart w:id="0" w:name="_Toc450698674_WPSOffice_Level1"/>
      <w:r>
        <w:rPr>
          <w:rFonts w:hint="eastAsia" w:ascii="方正小标宋_GBK" w:hAnsi="方正小标宋_GBK" w:eastAsia="方正小标宋_GBK" w:cs="方正小标宋_GBK"/>
          <w:spacing w:val="-11"/>
          <w:sz w:val="36"/>
          <w:szCs w:val="36"/>
        </w:rPr>
        <w:t>天府诸葛杯·</w:t>
      </w:r>
      <w:r>
        <w:rPr>
          <w:rFonts w:eastAsia="方正小标宋_GBK"/>
          <w:spacing w:val="-11"/>
          <w:sz w:val="36"/>
          <w:szCs w:val="36"/>
        </w:rPr>
        <w:t>2024</w:t>
      </w:r>
      <w:r>
        <w:rPr>
          <w:rFonts w:hint="eastAsia" w:ascii="方正小标宋_GBK" w:hAnsi="方正小标宋_GBK" w:eastAsia="方正小标宋_GBK" w:cs="方正小标宋_GBK"/>
          <w:spacing w:val="-11"/>
          <w:sz w:val="36"/>
          <w:szCs w:val="36"/>
        </w:rPr>
        <w:t>高价值专利大赛参赛报名表</w:t>
      </w:r>
      <w:bookmarkEnd w:id="0"/>
    </w:p>
    <w:tbl>
      <w:tblPr>
        <w:tblStyle w:val="5"/>
        <w:tblW w:w="97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6"/>
        <w:gridCol w:w="314"/>
        <w:gridCol w:w="1175"/>
        <w:gridCol w:w="45"/>
        <w:gridCol w:w="398"/>
        <w:gridCol w:w="983"/>
        <w:gridCol w:w="107"/>
        <w:gridCol w:w="742"/>
        <w:gridCol w:w="913"/>
        <w:gridCol w:w="34"/>
        <w:gridCol w:w="980"/>
        <w:gridCol w:w="211"/>
        <w:gridCol w:w="493"/>
        <w:gridCol w:w="714"/>
        <w:gridCol w:w="184"/>
        <w:gridCol w:w="1086"/>
      </w:tblGrid>
      <w:tr w14:paraId="612EA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9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2AD01">
            <w:pPr>
              <w:autoSpaceDE w:val="0"/>
              <w:adjustRightInd w:val="0"/>
              <w:snapToGrid w:val="0"/>
              <w:spacing w:line="600" w:lineRule="exact"/>
              <w:ind w:firstLine="562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b/>
                <w:bCs/>
                <w:sz w:val="28"/>
                <w:szCs w:val="28"/>
              </w:rPr>
              <w:t>参赛主体情况</w:t>
            </w:r>
          </w:p>
        </w:tc>
      </w:tr>
      <w:tr w14:paraId="3A3C8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5A97A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参赛主体名称</w:t>
            </w:r>
          </w:p>
        </w:tc>
        <w:tc>
          <w:tcPr>
            <w:tcW w:w="702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9FC1E6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568B2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CA4C7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主体类型</w:t>
            </w:r>
          </w:p>
        </w:tc>
        <w:tc>
          <w:tcPr>
            <w:tcW w:w="702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D02EF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rPr>
                <w:rFonts w:ascii="方正仿宋_GBK" w:eastAsia="方正仿宋_GBK"/>
                <w:sz w:val="28"/>
                <w:szCs w:val="28"/>
                <w:u w:val="single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□ 企业   □ 高校   □ 科研机构 □其他</w:t>
            </w:r>
            <w:r>
              <w:rPr>
                <w:rFonts w:hint="eastAsia" w:ascii="方正仿宋_GBK" w:eastAsia="方正仿宋_GBK"/>
                <w:sz w:val="28"/>
                <w:szCs w:val="28"/>
                <w:u w:val="single"/>
              </w:rPr>
              <w:t xml:space="preserve">          </w:t>
            </w:r>
          </w:p>
        </w:tc>
      </w:tr>
      <w:tr w14:paraId="79793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021A1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主体所属</w:t>
            </w:r>
          </w:p>
          <w:p w14:paraId="3E3221B5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区（市）县</w:t>
            </w:r>
          </w:p>
        </w:tc>
        <w:tc>
          <w:tcPr>
            <w:tcW w:w="702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3BBAE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3AA14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7EE05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主体地址</w:t>
            </w:r>
          </w:p>
        </w:tc>
        <w:tc>
          <w:tcPr>
            <w:tcW w:w="702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871FF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011F0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A5BE3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参赛合作单位</w:t>
            </w:r>
          </w:p>
        </w:tc>
        <w:tc>
          <w:tcPr>
            <w:tcW w:w="702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664A9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74263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0B244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合作单位地址</w:t>
            </w:r>
          </w:p>
        </w:tc>
        <w:tc>
          <w:tcPr>
            <w:tcW w:w="702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2CD05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09904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9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DE0D4">
            <w:pPr>
              <w:autoSpaceDE w:val="0"/>
              <w:adjustRightInd w:val="0"/>
              <w:snapToGrid w:val="0"/>
              <w:spacing w:line="600" w:lineRule="exact"/>
              <w:ind w:firstLine="562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b/>
                <w:bCs/>
                <w:sz w:val="28"/>
                <w:szCs w:val="28"/>
              </w:rPr>
              <w:t>参赛项目及团队成员情况</w:t>
            </w:r>
          </w:p>
        </w:tc>
      </w:tr>
      <w:tr w14:paraId="6084E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A9C51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参赛项目名称</w:t>
            </w:r>
          </w:p>
        </w:tc>
        <w:tc>
          <w:tcPr>
            <w:tcW w:w="702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80489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65A30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46E8F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所属领域</w:t>
            </w:r>
          </w:p>
        </w:tc>
        <w:tc>
          <w:tcPr>
            <w:tcW w:w="702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5ECB1">
            <w:pPr>
              <w:autoSpaceDE w:val="0"/>
              <w:adjustRightInd w:val="0"/>
              <w:snapToGrid w:val="0"/>
              <w:spacing w:line="600" w:lineRule="exact"/>
              <w:ind w:firstLine="560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□ 电子信息   □ 装备制造   □ 医药健康</w:t>
            </w:r>
          </w:p>
          <w:p w14:paraId="61156166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rPr>
                <w:rFonts w:ascii="方正仿宋_GBK" w:eastAsia="方正仿宋_GBK"/>
                <w:sz w:val="28"/>
                <w:szCs w:val="28"/>
                <w:u w:val="single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□ 新型材料   □ 绿色食品   □ 其他</w:t>
            </w:r>
            <w:r>
              <w:rPr>
                <w:rFonts w:hint="eastAsia" w:ascii="方正仿宋_GBK" w:eastAsia="方正仿宋_GBK"/>
                <w:sz w:val="28"/>
                <w:szCs w:val="28"/>
                <w:u w:val="single"/>
              </w:rPr>
              <w:t xml:space="preserve">       </w:t>
            </w:r>
          </w:p>
        </w:tc>
      </w:tr>
      <w:tr w14:paraId="68EEC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664" w:type="dxa"/>
            <w:gridSpan w:val="2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C1BD3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参赛团队成员信息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CFBCD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团队人员</w:t>
            </w:r>
          </w:p>
          <w:p w14:paraId="2EB0EEA0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组成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E53A5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姓名</w:t>
            </w:r>
          </w:p>
        </w:tc>
        <w:tc>
          <w:tcPr>
            <w:tcW w:w="28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FAA6B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所在单位及职务</w:t>
            </w:r>
          </w:p>
        </w:tc>
        <w:tc>
          <w:tcPr>
            <w:tcW w:w="14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8DDB2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联系电话</w:t>
            </w:r>
          </w:p>
        </w:tc>
        <w:tc>
          <w:tcPr>
            <w:tcW w:w="12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8D59E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邮箱</w:t>
            </w:r>
          </w:p>
        </w:tc>
      </w:tr>
      <w:tr w14:paraId="1F411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654DF">
            <w:pPr>
              <w:widowControl/>
              <w:jc w:val="left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99D3D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负责人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36BE7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28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A665A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4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C1E0D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2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58327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5FAAC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433A3">
            <w:pPr>
              <w:widowControl/>
              <w:jc w:val="left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1449E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联系人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2EF19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28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4C7BE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4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43C21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2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BB4A1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3B156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AA3D6">
            <w:pPr>
              <w:widowControl/>
              <w:jc w:val="left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9EAEE">
            <w:pPr>
              <w:autoSpaceDE w:val="0"/>
              <w:adjustRightInd w:val="0"/>
              <w:snapToGrid w:val="0"/>
              <w:spacing w:line="60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其他成员1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96E39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28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D9895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4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91175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2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8F65B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3280B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68081">
            <w:pPr>
              <w:widowControl/>
              <w:jc w:val="left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F30E7">
            <w:pPr>
              <w:autoSpaceDE w:val="0"/>
              <w:adjustRightInd w:val="0"/>
              <w:snapToGrid w:val="0"/>
              <w:spacing w:line="60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其他成员2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6BA0D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28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7C831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4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214DF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2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7CCBE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31A97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93D57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项目</w:t>
            </w:r>
          </w:p>
          <w:p w14:paraId="6BB39694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介绍</w:t>
            </w:r>
          </w:p>
        </w:tc>
        <w:tc>
          <w:tcPr>
            <w:tcW w:w="813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95607">
            <w:pPr>
              <w:autoSpaceDE w:val="0"/>
              <w:adjustRightInd w:val="0"/>
              <w:snapToGrid w:val="0"/>
              <w:spacing w:before="219" w:beforeLines="50" w:after="219" w:afterLines="50"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项目立项时间；本项目技术内容及解决的问题；配套资源；获奖情况；项目研发人员；研发经历；研发成果；技术先进情况等(具体可参照初赛项目评审规则）。</w:t>
            </w:r>
          </w:p>
        </w:tc>
      </w:tr>
      <w:tr w14:paraId="1ACA3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9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DC382">
            <w:pPr>
              <w:autoSpaceDE w:val="0"/>
              <w:adjustRightInd w:val="0"/>
              <w:snapToGrid w:val="0"/>
              <w:spacing w:line="600" w:lineRule="exact"/>
              <w:ind w:firstLine="562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b/>
                <w:bCs/>
                <w:sz w:val="28"/>
                <w:szCs w:val="28"/>
              </w:rPr>
              <w:t>参赛项目涉及的专利列表</w:t>
            </w:r>
          </w:p>
        </w:tc>
      </w:tr>
      <w:tr w14:paraId="320AE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A6DA1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序号</w:t>
            </w:r>
          </w:p>
        </w:tc>
        <w:tc>
          <w:tcPr>
            <w:tcW w:w="18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86F33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专利名称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99AD9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申请号</w:t>
            </w: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05B6A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专利权人</w:t>
            </w:r>
          </w:p>
        </w:tc>
        <w:tc>
          <w:tcPr>
            <w:tcW w:w="12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E3C60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申请日</w:t>
            </w:r>
          </w:p>
        </w:tc>
        <w:tc>
          <w:tcPr>
            <w:tcW w:w="14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10583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法律状态</w:t>
            </w: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6629A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国别</w:t>
            </w:r>
          </w:p>
        </w:tc>
      </w:tr>
      <w:tr w14:paraId="0DBA6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53019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1</w:t>
            </w:r>
          </w:p>
        </w:tc>
        <w:tc>
          <w:tcPr>
            <w:tcW w:w="18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DE001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(首行填写核心专利）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4CB05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3524F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2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9434F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4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A04CC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BCF25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1F3C8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C38C3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2</w:t>
            </w:r>
          </w:p>
        </w:tc>
        <w:tc>
          <w:tcPr>
            <w:tcW w:w="18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3A07E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1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0AC66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8226F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2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754BB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4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EA765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3459F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3F138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92080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3</w:t>
            </w:r>
          </w:p>
        </w:tc>
        <w:tc>
          <w:tcPr>
            <w:tcW w:w="18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1C2D0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1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6821F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4A104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2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658D5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4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881D3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BE534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5F5FD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127DA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ascii="方正仿宋_GBK" w:eastAsia="方正仿宋_GBK"/>
                <w:sz w:val="28"/>
                <w:szCs w:val="28"/>
              </w:rPr>
              <w:t>……</w:t>
            </w:r>
          </w:p>
        </w:tc>
        <w:tc>
          <w:tcPr>
            <w:tcW w:w="18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7E822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1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9237A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00AA0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2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3FD936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4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8FF7A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C4E73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6C899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9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48F0D">
            <w:pPr>
              <w:autoSpaceDE w:val="0"/>
              <w:adjustRightInd w:val="0"/>
              <w:snapToGrid w:val="0"/>
              <w:spacing w:line="600" w:lineRule="exact"/>
              <w:ind w:firstLine="562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b/>
                <w:bCs/>
                <w:sz w:val="28"/>
                <w:szCs w:val="28"/>
              </w:rPr>
              <w:t>参赛项目涉及的专利相关情况</w:t>
            </w:r>
          </w:p>
        </w:tc>
      </w:tr>
      <w:tr w14:paraId="2FBAD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48B5F5">
            <w:pPr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核心专利是否属于战略性新兴产业的有效发明专利</w:t>
            </w:r>
          </w:p>
        </w:tc>
        <w:tc>
          <w:tcPr>
            <w:tcW w:w="54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88B60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□ 是         □ 否</w:t>
            </w:r>
          </w:p>
        </w:tc>
      </w:tr>
      <w:tr w14:paraId="287FD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4" w:type="dxa"/>
            <w:gridSpan w:val="2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ADCE5">
            <w:pPr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核心专利的海外同族专利情况</w:t>
            </w:r>
          </w:p>
        </w:tc>
        <w:tc>
          <w:tcPr>
            <w:tcW w:w="11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EFD73">
            <w:pPr>
              <w:widowControl/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序号</w:t>
            </w:r>
          </w:p>
        </w:tc>
        <w:tc>
          <w:tcPr>
            <w:tcW w:w="32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EB476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专利名称</w:t>
            </w:r>
          </w:p>
        </w:tc>
        <w:tc>
          <w:tcPr>
            <w:tcW w:w="17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08DB7">
            <w:pPr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专利申请号</w:t>
            </w:r>
          </w:p>
        </w:tc>
        <w:tc>
          <w:tcPr>
            <w:tcW w:w="20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363B0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进入国家</w:t>
            </w:r>
          </w:p>
        </w:tc>
      </w:tr>
      <w:tr w14:paraId="34E9B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D3C25">
            <w:pPr>
              <w:widowControl/>
              <w:jc w:val="left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1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0492F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1</w:t>
            </w:r>
          </w:p>
        </w:tc>
        <w:tc>
          <w:tcPr>
            <w:tcW w:w="32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62825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7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88350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20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4916C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11A25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EA2F2">
            <w:pPr>
              <w:widowControl/>
              <w:jc w:val="left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1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B33E3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2</w:t>
            </w:r>
          </w:p>
        </w:tc>
        <w:tc>
          <w:tcPr>
            <w:tcW w:w="32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11B9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7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5D388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20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2DF13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3CC2E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A1CE">
            <w:pPr>
              <w:widowControl/>
              <w:jc w:val="left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1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71E89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3</w:t>
            </w:r>
          </w:p>
        </w:tc>
        <w:tc>
          <w:tcPr>
            <w:tcW w:w="32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D8D77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7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8EA84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20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E94CC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729E8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E751A">
            <w:pPr>
              <w:widowControl/>
              <w:jc w:val="left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1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7E5B9B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ascii="方正仿宋_GBK" w:eastAsia="方正仿宋_GBK"/>
                <w:sz w:val="28"/>
                <w:szCs w:val="28"/>
              </w:rPr>
              <w:t>…</w:t>
            </w:r>
            <w:r>
              <w:rPr>
                <w:rFonts w:hint="eastAsia" w:ascii="方正仿宋_GBK" w:eastAsia="方正仿宋_GBK"/>
                <w:sz w:val="28"/>
                <w:szCs w:val="28"/>
              </w:rPr>
              <w:t>.</w:t>
            </w:r>
          </w:p>
        </w:tc>
        <w:tc>
          <w:tcPr>
            <w:tcW w:w="32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D47C8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17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42FC7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20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05B77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 w14:paraId="3B465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4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AFD7F">
            <w:pPr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项目涉及专利转化运用情况</w:t>
            </w:r>
          </w:p>
        </w:tc>
        <w:tc>
          <w:tcPr>
            <w:tcW w:w="26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9D463">
            <w:pPr>
              <w:widowControl/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质押专利数量(件）</w:t>
            </w:r>
          </w:p>
        </w:tc>
        <w:tc>
          <w:tcPr>
            <w:tcW w:w="16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AC68D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质押金额</w:t>
            </w:r>
          </w:p>
          <w:p w14:paraId="590BC48C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(万元）</w:t>
            </w:r>
          </w:p>
        </w:tc>
        <w:tc>
          <w:tcPr>
            <w:tcW w:w="17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5F66E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专利转化实施数量(件）</w:t>
            </w:r>
          </w:p>
        </w:tc>
        <w:tc>
          <w:tcPr>
            <w:tcW w:w="20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F13C3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转化实施效益</w:t>
            </w:r>
          </w:p>
        </w:tc>
      </w:tr>
      <w:tr w14:paraId="09046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0" w:type="auto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B9A70">
            <w:pPr>
              <w:widowControl/>
              <w:jc w:val="left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26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9DBD1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16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A8F48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17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589C3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0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E68D3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color w:val="000000"/>
                <w:sz w:val="28"/>
                <w:szCs w:val="28"/>
              </w:rPr>
            </w:pPr>
          </w:p>
        </w:tc>
      </w:tr>
      <w:tr w14:paraId="6E5B7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EF7B9">
            <w:pPr>
              <w:widowControl/>
              <w:jc w:val="left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26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90BBA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color w:val="000000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color w:val="000000"/>
                <w:sz w:val="28"/>
                <w:szCs w:val="28"/>
              </w:rPr>
              <w:t>专利转让数量(件）</w:t>
            </w:r>
          </w:p>
        </w:tc>
        <w:tc>
          <w:tcPr>
            <w:tcW w:w="16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D9D2E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color w:val="000000"/>
                <w:sz w:val="28"/>
                <w:szCs w:val="28"/>
              </w:rPr>
              <w:t>转让</w:t>
            </w:r>
            <w:r>
              <w:rPr>
                <w:rFonts w:hint="eastAsia" w:ascii="方正仿宋_GBK" w:eastAsia="方正仿宋_GBK"/>
                <w:sz w:val="28"/>
                <w:szCs w:val="28"/>
              </w:rPr>
              <w:t>金额</w:t>
            </w:r>
          </w:p>
          <w:p w14:paraId="60D4AC33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color w:val="000000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(万元）</w:t>
            </w:r>
          </w:p>
        </w:tc>
        <w:tc>
          <w:tcPr>
            <w:tcW w:w="17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999D8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color w:val="000000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color w:val="000000"/>
                <w:sz w:val="28"/>
                <w:szCs w:val="28"/>
              </w:rPr>
              <w:t>专利许可数量(件）</w:t>
            </w:r>
          </w:p>
        </w:tc>
        <w:tc>
          <w:tcPr>
            <w:tcW w:w="20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F5485">
            <w:pPr>
              <w:autoSpaceDE w:val="0"/>
              <w:adjustRightInd w:val="0"/>
              <w:snapToGrid w:val="0"/>
              <w:spacing w:line="600" w:lineRule="exact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color w:val="000000"/>
                <w:sz w:val="28"/>
                <w:szCs w:val="28"/>
              </w:rPr>
              <w:t>许可</w:t>
            </w:r>
            <w:r>
              <w:rPr>
                <w:rFonts w:hint="eastAsia" w:ascii="方正仿宋_GBK" w:eastAsia="方正仿宋_GBK"/>
                <w:sz w:val="28"/>
                <w:szCs w:val="28"/>
              </w:rPr>
              <w:t>金额</w:t>
            </w:r>
          </w:p>
          <w:p w14:paraId="3110F455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color w:val="000000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(万元）</w:t>
            </w:r>
          </w:p>
        </w:tc>
      </w:tr>
      <w:tr w14:paraId="71B62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E5936">
            <w:pPr>
              <w:widowControl/>
              <w:jc w:val="left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26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8C5ED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16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09C45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17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5F5048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0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C28C4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color w:val="000000"/>
                <w:sz w:val="28"/>
                <w:szCs w:val="28"/>
              </w:rPr>
            </w:pPr>
          </w:p>
        </w:tc>
      </w:tr>
      <w:tr w14:paraId="2CCEA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40BB6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项目涉及专利是否进行过维权</w:t>
            </w:r>
          </w:p>
        </w:tc>
        <w:tc>
          <w:tcPr>
            <w:tcW w:w="47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1FB59B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□ 是         □ 否</w:t>
            </w:r>
          </w:p>
        </w:tc>
      </w:tr>
      <w:tr w14:paraId="035F5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231C8">
            <w:pPr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项目涉及专利是否获得过国家科学技术奖、中国专利奖、或省级专利奖？</w:t>
            </w:r>
          </w:p>
        </w:tc>
        <w:tc>
          <w:tcPr>
            <w:tcW w:w="47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25D74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□ 是         □ 否</w:t>
            </w:r>
          </w:p>
        </w:tc>
      </w:tr>
      <w:tr w14:paraId="67E97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6BC9C">
            <w:pPr>
              <w:widowControl/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参赛项目书是否同意向投融资机构公开？</w:t>
            </w:r>
          </w:p>
        </w:tc>
        <w:tc>
          <w:tcPr>
            <w:tcW w:w="470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41C35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□ 是         □ 否</w:t>
            </w:r>
          </w:p>
        </w:tc>
      </w:tr>
      <w:tr w14:paraId="2E31C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DBE21">
            <w:pPr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本单位承诺，申报材料真实有效。</w:t>
            </w:r>
          </w:p>
          <w:p w14:paraId="36F30ED8">
            <w:pPr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申报单位：（公章）</w:t>
            </w:r>
          </w:p>
          <w:p w14:paraId="69C0400D">
            <w:pPr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签字：</w:t>
            </w:r>
          </w:p>
          <w:p w14:paraId="35DCD58C">
            <w:pPr>
              <w:widowControl/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 xml:space="preserve">                     年   月   日</w:t>
            </w:r>
          </w:p>
        </w:tc>
        <w:tc>
          <w:tcPr>
            <w:tcW w:w="470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396CF">
            <w:pPr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本单位承诺，申报材料真实有效。</w:t>
            </w:r>
          </w:p>
          <w:p w14:paraId="7550C365">
            <w:pPr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合作单位：（公章）</w:t>
            </w:r>
          </w:p>
          <w:p w14:paraId="018FF09D">
            <w:pPr>
              <w:autoSpaceDE w:val="0"/>
              <w:adjustRightInd w:val="0"/>
              <w:snapToGrid w:val="0"/>
              <w:spacing w:line="600" w:lineRule="exact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签字：</w:t>
            </w:r>
          </w:p>
          <w:p w14:paraId="6EEB1FC7">
            <w:pPr>
              <w:autoSpaceDE w:val="0"/>
              <w:adjustRightInd w:val="0"/>
              <w:snapToGrid w:val="0"/>
              <w:spacing w:line="600" w:lineRule="exact"/>
              <w:ind w:firstLine="560" w:firstLineChars="200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 xml:space="preserve">               年   月   日</w:t>
            </w:r>
          </w:p>
        </w:tc>
      </w:tr>
    </w:tbl>
    <w:p w14:paraId="373B4415">
      <w:pPr>
        <w:pStyle w:val="3"/>
        <w:spacing w:after="0" w:line="20" w:lineRule="exact"/>
        <w:ind w:left="0" w:leftChars="0"/>
        <w:rPr>
          <w:color w:val="000000"/>
          <w:szCs w:val="32"/>
        </w:rPr>
      </w:pPr>
    </w:p>
    <w:p w14:paraId="31AE402C">
      <w:bookmarkStart w:id="1" w:name="_GoBack"/>
      <w:bookmarkEnd w:id="1"/>
    </w:p>
    <w:sectPr>
      <w:footerReference r:id="rId3" w:type="default"/>
      <w:pgSz w:w="11906" w:h="16838"/>
      <w:pgMar w:top="1440" w:right="1800" w:bottom="1440" w:left="1800" w:header="884" w:footer="1276" w:gutter="0"/>
      <w:cols w:space="720" w:num="1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7DA930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-211455</wp:posOffset>
              </wp:positionV>
              <wp:extent cx="953770" cy="34925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3770" cy="3492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552D74F">
                          <w:pPr>
                            <w:pStyle w:val="4"/>
                            <w:ind w:firstLine="280" w:firstLineChars="100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6.65pt;height:27.5pt;width:75.1pt;mso-position-horizontal:outside;mso-position-horizontal-relative:margin;z-index:251659264;mso-width-relative:page;mso-height-relative:page;" filled="f" stroked="f" coordsize="21600,21600" o:gfxdata="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6v/OK1gAAAAcBAAAPAAAAAAAAAAEAIAAAACIAAABkcnMvZG93bnJldi54&#10;bWxQSwECFAAUAAAACACHTuJAbvSC7DUCAABjBAAADgAAAAAAAAABACAAAAAlAQAAZHJzL2Uyb0Rv&#10;Yy54bWxQSwUGAAAAAAYABgBZAQAAzAUAAAAA&#10;">
              <v:path/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4552D74F">
                    <w:pPr>
                      <w:pStyle w:val="4"/>
                      <w:ind w:firstLine="280" w:firstLineChars="100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mYTYzZWM5YmE0Mzg4OGFlZGIzMzgzN2RiY2RlZWYifQ=="/>
  </w:docVars>
  <w:rsids>
    <w:rsidRoot w:val="387D4367"/>
    <w:rsid w:val="387D4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ind w:firstLine="430"/>
    </w:pPr>
    <w:rPr>
      <w:rFonts w:eastAsia="宋体"/>
      <w:kern w:val="0"/>
      <w:sz w:val="20"/>
    </w:rPr>
  </w:style>
  <w:style w:type="paragraph" w:styleId="3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2024-07-09T09:22:00Z</dcterms:created>
  <dc:creator>春卷</dc:creator>
  <cp:lastModifiedBy>春卷</cp:lastModifiedBy>
  <dcterms:modified xsi:type="dcterms:W3CDTF">2024-07-09T09:23:25Z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F8DF638B02A04CF4A20981EF1C4DFD50_11</vt:lpwstr>
  </property>
</Properties>
</file>