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E1300B">
      <w:pPr>
        <w:spacing w:line="360" w:lineRule="auto"/>
        <w:jc w:val="both"/>
        <w:rPr>
          <w:rFonts w:hint="default" w:ascii="微软雅黑" w:hAnsi="微软雅黑" w:eastAsia="微软雅黑" w:cs="微软雅黑"/>
          <w:b w:val="0"/>
          <w:bCs w:val="0"/>
          <w:sz w:val="22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2"/>
          <w:szCs w:val="28"/>
          <w:lang w:val="en-US" w:eastAsia="zh-CN"/>
        </w:rPr>
        <w:t>附件2：</w:t>
      </w:r>
    </w:p>
    <w:p w14:paraId="53076836">
      <w:pPr>
        <w:spacing w:line="360" w:lineRule="auto"/>
        <w:jc w:val="center"/>
        <w:rPr>
          <w:rFonts w:hint="eastAsia" w:ascii="微软雅黑" w:hAnsi="微软雅黑" w:eastAsia="微软雅黑" w:cs="微软雅黑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8"/>
          <w:szCs w:val="36"/>
          <w:lang w:val="en-US" w:eastAsia="zh-CN"/>
        </w:rPr>
        <w:t>联合申报相关注意事项及医院盖章流程</w:t>
      </w:r>
    </w:p>
    <w:p w14:paraId="7DAEB728">
      <w:pPr>
        <w:spacing w:line="360" w:lineRule="auto"/>
        <w:jc w:val="both"/>
        <w:rPr>
          <w:rFonts w:hint="eastAsia" w:ascii="微软雅黑" w:hAnsi="微软雅黑" w:eastAsia="微软雅黑" w:cs="微软雅黑"/>
          <w:b w:val="0"/>
          <w:bCs w:val="0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highlight w:val="none"/>
          <w:lang w:val="en-US" w:eastAsia="zh-CN"/>
        </w:rPr>
        <w:t>一、联合申报注意事项</w:t>
      </w:r>
    </w:p>
    <w:p w14:paraId="3EC388CC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  <w:t>1.如有联合申报单位，除盖章页扫描件外还需上传联合申报协议及其他材料，下载并填写四川大学华西医院纵向项目</w:t>
      </w: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联合申报协议审批表</w:t>
      </w:r>
      <w:r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  <w:t>与</w:t>
      </w: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联合申报协议模板</w:t>
      </w:r>
      <w:r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  <w:t>（附件3）。</w:t>
      </w:r>
    </w:p>
    <w:p w14:paraId="0DA42356">
      <w:pPr>
        <w:spacing w:line="360" w:lineRule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二、医院盖章流程：</w:t>
      </w:r>
    </w:p>
    <w:p w14:paraId="45C00C87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第一步：确定四川省科技厅系统账号已完成通过“实名认证”。</w:t>
      </w:r>
    </w:p>
    <w:p w14:paraId="4D4273E6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第二步：申请人需填写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基本信息，仅需填写申报书基本信息，就可导出打印申报书盖章页（带水印）。</w:t>
      </w:r>
    </w:p>
    <w:p w14:paraId="17699993">
      <w:pPr>
        <w:spacing w:line="360" w:lineRule="auto"/>
        <w:ind w:firstLine="482" w:firstLineChars="200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32"/>
          <w:u w:val="none"/>
          <w:lang w:val="en-US" w:eastAsia="zh-CN"/>
        </w:rPr>
        <w:t>※特别提示：</w:t>
      </w: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不用填完申报书再打印盖章页面，</w:t>
      </w:r>
      <w:r>
        <w:rPr>
          <w:rFonts w:hint="eastAsia" w:ascii="仿宋" w:hAnsi="仿宋" w:eastAsia="仿宋" w:cs="仿宋"/>
          <w:b/>
          <w:bCs/>
          <w:sz w:val="24"/>
          <w:szCs w:val="32"/>
          <w:highlight w:val="yellow"/>
          <w:lang w:val="en-US" w:eastAsia="zh-CN"/>
        </w:rPr>
        <w:t>请务必提前办理盖章页</w:t>
      </w:r>
      <w:r>
        <w:rPr>
          <w:rFonts w:hint="eastAsia" w:ascii="仿宋" w:hAnsi="仿宋" w:eastAsia="仿宋" w:cs="仿宋"/>
          <w:b/>
          <w:bCs/>
          <w:sz w:val="24"/>
          <w:szCs w:val="32"/>
          <w:lang w:val="en-US" w:eastAsia="zh-CN"/>
        </w:rPr>
        <w:t>（限项项目通过遴选后再进行盖章流程）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。</w:t>
      </w:r>
    </w:p>
    <w:p w14:paraId="5F803A50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第三步：打印申请书预览版盖章页及承诺页。</w:t>
      </w:r>
    </w:p>
    <w:p w14:paraId="4D5EBAE1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第四步：在盖章页申报单位处填写项目名称、项目类型、项目负责人、申报单位：四川大学华西医院；（可手写，也可使用福昕pdf编辑器手打输入）。申报人承诺页申报人本人亲笔签字，不可使用电子签名。</w:t>
      </w:r>
    </w:p>
    <w:p w14:paraId="3287F9EE">
      <w:pPr>
        <w:spacing w:line="360" w:lineRule="auto"/>
        <w:ind w:firstLine="480" w:firstLineChars="200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(盖章页如图所示，仅供参考)</w:t>
      </w:r>
    </w:p>
    <w:p w14:paraId="569B6C13">
      <w:pPr>
        <w:spacing w:line="360" w:lineRule="auto"/>
        <w:ind w:firstLine="420" w:firstLineChars="200"/>
        <w:jc w:val="center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drawing>
          <wp:inline distT="0" distB="0" distL="114300" distR="114300">
            <wp:extent cx="2369820" cy="3037840"/>
            <wp:effectExtent l="0" t="0" r="1143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6982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220595" cy="2898775"/>
            <wp:effectExtent l="0" t="0" r="8255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20595" cy="289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ED0F4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第五步：所有盖章材料（</w:t>
      </w:r>
      <w:r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  <w:t>联合申报协议审批表、联合申报协议、申报书盖章页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）纸质版交至院科技部（水塔楼1045室），院科技部将统一办理盖章。</w:t>
      </w:r>
    </w:p>
    <w:p w14:paraId="0C2F5F7A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第六步：等待医院短信通知领取后扫描盖章页及承诺页，上传到系统相应附件位置。</w:t>
      </w:r>
    </w:p>
    <w:p w14:paraId="4C26406E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  <w:t>第七步：如确认申报书内容无误后，检查清楚相关盖章附件后务必点击“提交”，提交后显示“待承担单位审核”即为成功提交。</w:t>
      </w:r>
    </w:p>
    <w:p w14:paraId="5855F788">
      <w:pPr>
        <w:spacing w:line="36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32"/>
          <w:lang w:val="en-US" w:eastAsia="zh-CN"/>
        </w:rPr>
        <w:t>第八步：审核期间，请负责人保持电话畅通，以便沟通审核情况。</w:t>
      </w:r>
    </w:p>
    <w:p w14:paraId="0CF01C0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YTk4NzI2OGM4MDNiMTA4OGNkMjFkNDU1ODY1NzYifQ=="/>
  </w:docVars>
  <w:rsids>
    <w:rsidRoot w:val="00000000"/>
    <w:rsid w:val="007973F4"/>
    <w:rsid w:val="01A93FA3"/>
    <w:rsid w:val="067778D1"/>
    <w:rsid w:val="072567F2"/>
    <w:rsid w:val="0DDA7292"/>
    <w:rsid w:val="141A7A78"/>
    <w:rsid w:val="1AB14B7C"/>
    <w:rsid w:val="1D5666C8"/>
    <w:rsid w:val="1E765794"/>
    <w:rsid w:val="25802A35"/>
    <w:rsid w:val="26F64837"/>
    <w:rsid w:val="2899001E"/>
    <w:rsid w:val="30A0235A"/>
    <w:rsid w:val="33CC74F3"/>
    <w:rsid w:val="340D40F4"/>
    <w:rsid w:val="3F8C0B0F"/>
    <w:rsid w:val="40002162"/>
    <w:rsid w:val="405610AD"/>
    <w:rsid w:val="45BB3096"/>
    <w:rsid w:val="4B2C55D8"/>
    <w:rsid w:val="4EFB7F36"/>
    <w:rsid w:val="4F6436BB"/>
    <w:rsid w:val="548E0B39"/>
    <w:rsid w:val="624055A7"/>
    <w:rsid w:val="62AE75EA"/>
    <w:rsid w:val="676635B3"/>
    <w:rsid w:val="6E081B91"/>
    <w:rsid w:val="6F344CA5"/>
    <w:rsid w:val="6F852BAB"/>
    <w:rsid w:val="70BD7BEF"/>
    <w:rsid w:val="752A39D3"/>
    <w:rsid w:val="75B514D0"/>
    <w:rsid w:val="778832B2"/>
    <w:rsid w:val="7AA564D5"/>
    <w:rsid w:val="7C737F13"/>
    <w:rsid w:val="7D843F1C"/>
    <w:rsid w:val="7FA5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550</Words>
  <Characters>556</Characters>
  <Lines>0</Lines>
  <Paragraphs>0</Paragraphs>
  <TotalTime>10</TotalTime>
  <ScaleCrop>false</ScaleCrop>
  <LinksUpToDate>false</LinksUpToDate>
  <CharactersWithSpaces>556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2022-07-22T08:29:00Z</dcterms:created>
  <dc:creator>KJB</dc:creator>
  <cp:lastModifiedBy>WPS_1489729600</cp:lastModifiedBy>
  <cp:lastPrinted>2022-07-22T08:52:00Z</cp:lastPrinted>
  <dcterms:modified xsi:type="dcterms:W3CDTF">2025-07-23T10:21:43Z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850E933F80ED4D9C935A9D082B6C34FC</vt:lpwstr>
  </property>
  <property fmtid="{D5CDD505-2E9C-101B-9397-08002B2CF9AE}" pid="4" name="KSOTemplateDocerSaveRecord">
    <vt:lpwstr>eyJoZGlkIjoiMWNlYTk4NzI2OGM4MDNiMTA4OGNkMjFkNDU1ODY1NzYiLCJ1c2VySWQiOiIyNjk4NzEyNTIifQ==</vt:lpwstr>
  </property>
</Properties>
</file>