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DAA" w:rsidRDefault="00740DAA" w:rsidP="00740DAA">
      <w:pPr>
        <w:spacing w:line="560" w:lineRule="exact"/>
        <w:jc w:val="center"/>
        <w:rPr>
          <w:rFonts w:ascii="宋体" w:hAnsi="宋体" w:hint="eastAsia"/>
          <w:b/>
          <w:sz w:val="36"/>
          <w:szCs w:val="36"/>
        </w:rPr>
      </w:pPr>
    </w:p>
    <w:p w:rsidR="00740DAA" w:rsidRDefault="00740DAA" w:rsidP="00740DAA">
      <w:pPr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bookmarkStart w:id="0" w:name="_GoBack"/>
      <w:bookmarkEnd w:id="0"/>
    </w:p>
    <w:p w:rsidR="00740DAA" w:rsidRDefault="00740DAA" w:rsidP="00740DAA">
      <w:pPr>
        <w:rPr>
          <w:rFonts w:ascii="仿宋_GB2312" w:eastAsia="仿宋_GB2312" w:hAnsi="仿宋_GB2312" w:cs="仿宋_GB2312" w:hint="eastAsia"/>
          <w:sz w:val="44"/>
          <w:szCs w:val="44"/>
        </w:rPr>
      </w:pPr>
    </w:p>
    <w:p w:rsidR="00740DAA" w:rsidRDefault="00740DAA" w:rsidP="00740DAA">
      <w:pPr>
        <w:rPr>
          <w:rFonts w:ascii="仿宋_GB2312" w:eastAsia="仿宋_GB2312" w:hAnsi="仿宋_GB2312" w:cs="仿宋_GB2312" w:hint="eastAsia"/>
          <w:sz w:val="44"/>
          <w:szCs w:val="44"/>
        </w:rPr>
      </w:pP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r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  <w:t>科技奖励综合业务系统用户注册</w:t>
      </w: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r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  <w:t>操</w:t>
      </w: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r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  <w:t>作</w:t>
      </w: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r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  <w:t>手</w:t>
      </w:r>
    </w:p>
    <w:p w:rsidR="00740DAA" w:rsidRDefault="00740DAA" w:rsidP="00740DAA">
      <w:pPr>
        <w:spacing w:line="360" w:lineRule="auto"/>
        <w:jc w:val="center"/>
        <w:outlineLvl w:val="0"/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</w:pPr>
      <w:proofErr w:type="gramStart"/>
      <w:r>
        <w:rPr>
          <w:rFonts w:ascii="华文中宋" w:eastAsia="华文中宋" w:hAnsi="华文中宋" w:cs="仿宋_GB2312" w:hint="eastAsia"/>
          <w:b/>
          <w:snapToGrid w:val="0"/>
          <w:sz w:val="44"/>
          <w:szCs w:val="44"/>
        </w:rPr>
        <w:t>册</w:t>
      </w:r>
      <w:proofErr w:type="gramEnd"/>
    </w:p>
    <w:p w:rsidR="00740DAA" w:rsidRDefault="00740DAA" w:rsidP="00740DAA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740DAA" w:rsidRDefault="00740DAA" w:rsidP="00740DAA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740DAA" w:rsidRDefault="00740DAA" w:rsidP="00740DAA">
      <w:pPr>
        <w:spacing w:line="700" w:lineRule="exact"/>
        <w:jc w:val="center"/>
        <w:rPr>
          <w:rFonts w:ascii="仿宋_GB2312" w:eastAsia="仿宋_GB2312" w:hAnsi="仿宋_GB2312" w:cs="仿宋_GB2312" w:hint="eastAsia"/>
          <w:sz w:val="44"/>
          <w:szCs w:val="44"/>
        </w:rPr>
      </w:pPr>
    </w:p>
    <w:p w:rsidR="00740DAA" w:rsidRDefault="00740DAA" w:rsidP="00740DAA">
      <w:pPr>
        <w:pStyle w:val="a5"/>
        <w:ind w:firstLine="171"/>
        <w:outlineLvl w:val="0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  <w:t>20</w:t>
      </w:r>
      <w:r>
        <w:rPr>
          <w:rFonts w:ascii="仿宋_GB2312" w:eastAsia="仿宋_GB2312" w:hAnsi="仿宋_GB2312" w:cs="仿宋_GB2312"/>
          <w:b/>
          <w:bCs/>
          <w:kern w:val="0"/>
          <w:sz w:val="36"/>
          <w:szCs w:val="36"/>
          <w:lang w:val="en-US"/>
        </w:rPr>
        <w:t>2</w:t>
      </w:r>
      <w:r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  <w:t>2年</w:t>
      </w:r>
      <w:r>
        <w:rPr>
          <w:rFonts w:ascii="仿宋_GB2312" w:eastAsia="仿宋_GB2312" w:hAnsi="仿宋_GB2312" w:cs="仿宋_GB2312"/>
          <w:b/>
          <w:bCs/>
          <w:kern w:val="0"/>
          <w:sz w:val="36"/>
          <w:szCs w:val="36"/>
          <w:lang w:val="en-US"/>
        </w:rPr>
        <w:t>3</w:t>
      </w:r>
      <w:r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  <w:t>月</w:t>
      </w:r>
    </w:p>
    <w:p w:rsidR="00740DAA" w:rsidRDefault="00740DAA" w:rsidP="00740DAA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740DAA" w:rsidRDefault="00740DAA" w:rsidP="00740DAA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740DAA" w:rsidRDefault="00740DAA" w:rsidP="00740DAA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740DAA" w:rsidRDefault="00740DAA" w:rsidP="00740DAA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740DAA" w:rsidRDefault="00740DAA" w:rsidP="00740DAA">
      <w:pPr>
        <w:pStyle w:val="a5"/>
        <w:ind w:firstLine="171"/>
        <w:rPr>
          <w:rFonts w:ascii="仿宋_GB2312" w:eastAsia="仿宋_GB2312" w:hAnsi="仿宋_GB2312" w:cs="仿宋_GB2312" w:hint="eastAsia"/>
          <w:b/>
          <w:bCs/>
          <w:kern w:val="0"/>
          <w:sz w:val="36"/>
          <w:szCs w:val="36"/>
          <w:lang w:val="en-US"/>
        </w:rPr>
      </w:pPr>
    </w:p>
    <w:p w:rsidR="00740DAA" w:rsidRDefault="00740DAA" w:rsidP="00740DAA">
      <w:pPr>
        <w:pStyle w:val="1"/>
        <w:jc w:val="center"/>
        <w:rPr>
          <w:rFonts w:ascii="华文中宋" w:eastAsia="华文中宋" w:hAnsi="华文中宋" w:cs="仿宋_GB2312" w:hint="eastAsia"/>
          <w:sz w:val="36"/>
          <w:szCs w:val="36"/>
        </w:rPr>
      </w:pPr>
      <w:r>
        <w:rPr>
          <w:rFonts w:ascii="华文中宋" w:eastAsia="华文中宋" w:hAnsi="华文中宋" w:cs="仿宋_GB2312" w:hint="eastAsia"/>
          <w:kern w:val="44"/>
          <w:sz w:val="36"/>
          <w:szCs w:val="36"/>
        </w:rPr>
        <w:lastRenderedPageBreak/>
        <w:t>一、</w:t>
      </w:r>
      <w:r>
        <w:rPr>
          <w:rFonts w:ascii="华文中宋" w:eastAsia="华文中宋" w:hAnsi="华文中宋" w:cs="仿宋_GB2312" w:hint="eastAsia"/>
          <w:sz w:val="36"/>
          <w:szCs w:val="36"/>
        </w:rPr>
        <w:t>概  述</w:t>
      </w:r>
    </w:p>
    <w:p w:rsidR="00740DAA" w:rsidRDefault="00740DAA" w:rsidP="00740DAA">
      <w:pPr>
        <w:outlineLvl w:val="1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提名书填写步骤如下：</w:t>
      </w:r>
    </w:p>
    <w:p w:rsidR="00740DAA" w:rsidRDefault="00740DAA" w:rsidP="00740DAA">
      <w:pPr>
        <w:outlineLvl w:val="1"/>
        <w:rPr>
          <w:rFonts w:ascii="仿宋_GB2312" w:eastAsia="仿宋_GB2312" w:hAnsi="仿宋_GB2312" w:cs="仿宋_GB2312" w:hint="eastAsia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1.法人用户注册和认证</w:t>
      </w:r>
    </w:p>
    <w:p w:rsidR="00740DAA" w:rsidRDefault="00740DAA" w:rsidP="00740DAA">
      <w:pPr>
        <w:spacing w:line="5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访问【四川省政务服务网】</w:t>
      </w:r>
      <w:r>
        <w:rPr>
          <w:rFonts w:ascii="仿宋_GB2312" w:eastAsia="仿宋_GB2312" w:hAnsi="仿宋_GB2312" w:cs="仿宋_GB2312" w:hint="eastAsia"/>
          <w:bCs/>
          <w:color w:val="000000"/>
          <w:sz w:val="30"/>
          <w:szCs w:val="30"/>
        </w:rPr>
        <w:t>(</w:t>
      </w:r>
      <w:hyperlink r:id="rId5" w:history="1">
        <w:r>
          <w:rPr>
            <w:rStyle w:val="a4"/>
            <w:rFonts w:ascii="仿宋_GB2312" w:eastAsia="仿宋_GB2312" w:hAnsi="仿宋_GB2312" w:cs="仿宋_GB2312" w:hint="eastAsia"/>
            <w:bCs/>
            <w:color w:val="000000"/>
            <w:sz w:val="30"/>
            <w:szCs w:val="30"/>
          </w:rPr>
          <w:t>http://www.sczwfw.gov.cn</w:t>
        </w:r>
      </w:hyperlink>
      <w:r>
        <w:rPr>
          <w:rFonts w:ascii="仿宋_GB2312" w:eastAsia="仿宋_GB2312" w:hAnsi="仿宋_GB2312" w:cs="仿宋_GB2312" w:hint="eastAsia"/>
          <w:bCs/>
          <w:color w:val="000000"/>
          <w:sz w:val="30"/>
          <w:szCs w:val="30"/>
        </w:rPr>
        <w:t>)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，选择【法人注册】，填写注册相关信息，进行实名，实人认证后创建账号。</w:t>
      </w:r>
    </w:p>
    <w:p w:rsidR="00740DAA" w:rsidRDefault="00740DAA" w:rsidP="00740DAA">
      <w:pPr>
        <w:spacing w:beforeLines="50" w:before="156"/>
        <w:outlineLvl w:val="1"/>
        <w:rPr>
          <w:rFonts w:ascii="仿宋_GB2312" w:eastAsia="仿宋_GB2312" w:hAnsi="仿宋_GB2312" w:cs="仿宋_GB2312" w:hint="eastAsia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2.激活申报单位角色</w:t>
      </w:r>
    </w:p>
    <w:p w:rsidR="00740DAA" w:rsidRDefault="00740DAA" w:rsidP="00740DAA">
      <w:pPr>
        <w:spacing w:line="5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法人用户通过认证后进入【四川省科学技术奖励综合业务管理系统】(http://</w:t>
      </w:r>
      <w:r>
        <w:rPr>
          <w:rFonts w:ascii="仿宋_GB2312" w:eastAsia="仿宋_GB2312" w:hAnsi="仿宋_GB2312" w:cs="仿宋_GB2312"/>
          <w:bCs/>
          <w:sz w:val="30"/>
          <w:szCs w:val="30"/>
        </w:rPr>
        <w:t>202.61.89.121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/)，点击【申报单位入口】登录，选择【申报单位角色】，激活即可。</w:t>
      </w:r>
    </w:p>
    <w:p w:rsidR="00740DAA" w:rsidRDefault="00740DAA" w:rsidP="00740DAA">
      <w:pPr>
        <w:spacing w:beforeLines="50" w:before="156"/>
        <w:outlineLvl w:val="1"/>
        <w:rPr>
          <w:rFonts w:ascii="仿宋_GB2312" w:eastAsia="仿宋_GB2312" w:hAnsi="仿宋_GB2312" w:cs="仿宋_GB2312" w:hint="eastAsia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3.个人用户注册和认证</w:t>
      </w:r>
    </w:p>
    <w:p w:rsidR="00740DAA" w:rsidRDefault="00740DAA" w:rsidP="00740DAA">
      <w:pPr>
        <w:spacing w:line="5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法人用户成功注册之后即可注册个人用户，访问【四川省政务服务网】</w:t>
      </w:r>
      <w:r>
        <w:rPr>
          <w:rFonts w:ascii="仿宋_GB2312" w:eastAsia="仿宋_GB2312" w:hAnsi="仿宋_GB2312" w:cs="仿宋_GB2312" w:hint="eastAsia"/>
          <w:bCs/>
          <w:color w:val="000000"/>
          <w:sz w:val="30"/>
          <w:szCs w:val="30"/>
        </w:rPr>
        <w:t>(</w:t>
      </w:r>
      <w:hyperlink r:id="rId6" w:history="1">
        <w:r>
          <w:rPr>
            <w:rStyle w:val="a4"/>
            <w:rFonts w:ascii="仿宋_GB2312" w:eastAsia="仿宋_GB2312" w:hAnsi="仿宋_GB2312" w:cs="仿宋_GB2312" w:hint="eastAsia"/>
            <w:bCs/>
            <w:color w:val="000000"/>
            <w:sz w:val="30"/>
            <w:szCs w:val="30"/>
          </w:rPr>
          <w:t>http://www.sczwfw.gov.cn</w:t>
        </w:r>
      </w:hyperlink>
      <w:r>
        <w:rPr>
          <w:rFonts w:ascii="仿宋_GB2312" w:eastAsia="仿宋_GB2312" w:hAnsi="仿宋_GB2312" w:cs="仿宋_GB2312" w:hint="eastAsia"/>
          <w:bCs/>
          <w:color w:val="000000"/>
          <w:sz w:val="30"/>
          <w:szCs w:val="30"/>
        </w:rPr>
        <w:t>)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，选择【个人注册】，填写注册相关信息后，选择认证方式进行认证。</w:t>
      </w:r>
    </w:p>
    <w:p w:rsidR="00740DAA" w:rsidRDefault="00740DAA" w:rsidP="00740DAA">
      <w:pPr>
        <w:spacing w:beforeLines="50" w:before="156"/>
        <w:outlineLvl w:val="1"/>
        <w:rPr>
          <w:rFonts w:ascii="仿宋_GB2312" w:eastAsia="仿宋_GB2312" w:hAnsi="仿宋_GB2312" w:cs="仿宋_GB2312" w:hint="eastAsia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4.激活申报人角色</w:t>
      </w:r>
    </w:p>
    <w:p w:rsidR="00740DAA" w:rsidRDefault="00740DAA" w:rsidP="00740DAA">
      <w:pPr>
        <w:spacing w:line="5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个人用户通过认证以后进入【四川省科学技术奖励综合业务管理系统】(http://</w:t>
      </w:r>
      <w:r>
        <w:rPr>
          <w:rFonts w:ascii="仿宋_GB2312" w:eastAsia="仿宋_GB2312" w:hAnsi="仿宋_GB2312" w:cs="仿宋_GB2312"/>
          <w:bCs/>
          <w:sz w:val="30"/>
          <w:szCs w:val="30"/>
        </w:rPr>
        <w:t>202.61.89.121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/)，点击【申报人入口】登录，选择【申报人角色】，激活即可。</w:t>
      </w:r>
    </w:p>
    <w:p w:rsidR="00740DAA" w:rsidRDefault="00740DAA" w:rsidP="00740DAA">
      <w:pPr>
        <w:spacing w:beforeLines="50" w:before="156"/>
        <w:outlineLvl w:val="1"/>
        <w:rPr>
          <w:rFonts w:ascii="仿宋_GB2312" w:eastAsia="仿宋_GB2312" w:hAnsi="仿宋_GB2312" w:cs="仿宋_GB2312" w:hint="eastAsia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5.填写提名书</w:t>
      </w:r>
    </w:p>
    <w:p w:rsidR="00740DAA" w:rsidRDefault="00740DAA" w:rsidP="00740DAA">
      <w:pPr>
        <w:spacing w:line="5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使用已激活的申报人账号进入【四川省科学技术奖励综合业务管理系统】(http://</w:t>
      </w:r>
      <w:r>
        <w:rPr>
          <w:rFonts w:ascii="仿宋_GB2312" w:eastAsia="仿宋_GB2312" w:hAnsi="仿宋_GB2312" w:cs="仿宋_GB2312"/>
          <w:bCs/>
          <w:sz w:val="30"/>
          <w:szCs w:val="30"/>
        </w:rPr>
        <w:t>202.61.89.121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/)，选择提名书进行填写。</w:t>
      </w:r>
    </w:p>
    <w:p w:rsidR="00740DAA" w:rsidRDefault="00740DAA" w:rsidP="00740DAA">
      <w:pPr>
        <w:spacing w:line="560" w:lineRule="exact"/>
        <w:outlineLvl w:val="1"/>
        <w:rPr>
          <w:rFonts w:ascii="仿宋_GB2312" w:eastAsia="仿宋_GB2312" w:hAnsi="仿宋_GB2312" w:cs="仿宋_GB2312"/>
          <w:b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/>
          <w:bCs/>
          <w:sz w:val="30"/>
          <w:szCs w:val="30"/>
        </w:rPr>
        <w:t>6.服务热线</w:t>
      </w:r>
    </w:p>
    <w:p w:rsidR="00740DAA" w:rsidRDefault="00740DAA" w:rsidP="00740DAA">
      <w:pPr>
        <w:spacing w:line="56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用户注册和用户认证相关事项</w:t>
      </w:r>
      <w:proofErr w:type="gramStart"/>
      <w:r>
        <w:rPr>
          <w:rFonts w:ascii="仿宋_GB2312" w:eastAsia="仿宋_GB2312" w:hAnsi="仿宋_GB2312" w:cs="仿宋_GB2312" w:hint="eastAsia"/>
          <w:bCs/>
          <w:sz w:val="30"/>
          <w:szCs w:val="30"/>
        </w:rPr>
        <w:t>咨询请</w:t>
      </w:r>
      <w:proofErr w:type="gramEnd"/>
      <w:r>
        <w:rPr>
          <w:rFonts w:ascii="仿宋_GB2312" w:eastAsia="仿宋_GB2312" w:hAnsi="仿宋_GB2312" w:cs="仿宋_GB2312" w:hint="eastAsia"/>
          <w:bCs/>
          <w:sz w:val="30"/>
          <w:szCs w:val="30"/>
        </w:rPr>
        <w:t>联系：</w:t>
      </w:r>
    </w:p>
    <w:p w:rsidR="00740DAA" w:rsidRDefault="00740DAA" w:rsidP="00740DAA">
      <w:pPr>
        <w:spacing w:line="56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 xml:space="preserve">（028）12345 </w:t>
      </w:r>
    </w:p>
    <w:p w:rsidR="00740DAA" w:rsidRDefault="00740DAA" w:rsidP="00740DAA">
      <w:pPr>
        <w:spacing w:line="56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lastRenderedPageBreak/>
        <w:t>省科技奖励综合业务管理平台技术热线：</w:t>
      </w:r>
    </w:p>
    <w:p w:rsidR="00740DAA" w:rsidRDefault="00740DAA" w:rsidP="00740DAA">
      <w:pPr>
        <w:spacing w:line="56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(028)85249950、65238332、65238305、65238323</w:t>
      </w:r>
    </w:p>
    <w:p w:rsidR="00740DAA" w:rsidRDefault="00740DAA" w:rsidP="00740DAA">
      <w:pPr>
        <w:spacing w:line="48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</w:p>
    <w:p w:rsidR="00740DAA" w:rsidRDefault="00740DAA" w:rsidP="00740DAA">
      <w:pPr>
        <w:pStyle w:val="1"/>
        <w:spacing w:before="0" w:beforeAutospacing="0" w:after="0" w:afterAutospacing="0" w:line="560" w:lineRule="exact"/>
        <w:jc w:val="center"/>
        <w:rPr>
          <w:rFonts w:ascii="华文中宋" w:eastAsia="华文中宋" w:hAnsi="华文中宋" w:cs="仿宋_GB2312" w:hint="eastAsia"/>
          <w:sz w:val="36"/>
          <w:szCs w:val="36"/>
        </w:rPr>
      </w:pPr>
      <w:r>
        <w:rPr>
          <w:rFonts w:ascii="华文中宋" w:eastAsia="华文中宋" w:hAnsi="华文中宋" w:cs="仿宋_GB2312" w:hint="eastAsia"/>
          <w:kern w:val="44"/>
          <w:sz w:val="36"/>
          <w:szCs w:val="36"/>
        </w:rPr>
        <w:t>二、</w:t>
      </w:r>
      <w:r>
        <w:rPr>
          <w:rFonts w:ascii="华文中宋" w:eastAsia="华文中宋" w:hAnsi="华文中宋" w:cs="仿宋_GB2312" w:hint="eastAsia"/>
          <w:sz w:val="36"/>
          <w:szCs w:val="36"/>
        </w:rPr>
        <w:t>进入【四川省政务服务网】方式</w:t>
      </w:r>
    </w:p>
    <w:p w:rsidR="00740DAA" w:rsidRDefault="00740DAA" w:rsidP="00740DAA">
      <w:pPr>
        <w:spacing w:line="56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方式</w:t>
      </w:r>
      <w:proofErr w:type="gramStart"/>
      <w:r>
        <w:rPr>
          <w:rFonts w:ascii="仿宋_GB2312" w:eastAsia="仿宋_GB2312" w:hAnsi="仿宋_GB2312" w:cs="仿宋_GB2312" w:hint="eastAsia"/>
          <w:bCs/>
          <w:sz w:val="30"/>
          <w:szCs w:val="30"/>
        </w:rPr>
        <w:t>一</w:t>
      </w:r>
      <w:proofErr w:type="gramEnd"/>
      <w:r>
        <w:rPr>
          <w:rFonts w:ascii="仿宋_GB2312" w:eastAsia="仿宋_GB2312" w:hAnsi="仿宋_GB2312" w:cs="仿宋_GB2312" w:hint="eastAsia"/>
          <w:bCs/>
          <w:sz w:val="30"/>
          <w:szCs w:val="30"/>
        </w:rPr>
        <w:t>：进入【四川省科学技术奖励综合业务管理系统】(http://</w:t>
      </w:r>
      <w:r>
        <w:rPr>
          <w:rFonts w:ascii="仿宋_GB2312" w:eastAsia="仿宋_GB2312" w:hAnsi="仿宋_GB2312" w:cs="仿宋_GB2312"/>
          <w:bCs/>
          <w:sz w:val="30"/>
          <w:szCs w:val="30"/>
        </w:rPr>
        <w:t>202.61.89.121</w:t>
      </w:r>
      <w:r>
        <w:rPr>
          <w:rFonts w:ascii="仿宋_GB2312" w:eastAsia="仿宋_GB2312" w:hAnsi="仿宋_GB2312" w:cs="仿宋_GB2312" w:hint="eastAsia"/>
          <w:bCs/>
          <w:sz w:val="30"/>
          <w:szCs w:val="30"/>
        </w:rPr>
        <w:t>/)，点击【申报人入口】或【申报单位入口】跳转进入。</w:t>
      </w:r>
    </w:p>
    <w:p w:rsidR="00740DAA" w:rsidRDefault="00740DAA" w:rsidP="00740DAA">
      <w:pPr>
        <w:spacing w:line="600" w:lineRule="exact"/>
        <w:ind w:firstLineChars="200" w:firstLine="600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方式二：搜索“四川省政务服务网”关键字，点击搜索结果进入，如下图所示：</w:t>
      </w:r>
    </w:p>
    <w:p w:rsidR="00740DAA" w:rsidRDefault="00740DAA" w:rsidP="00740DAA">
      <w:pPr>
        <w:ind w:left="1361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/>
          <w:noProof/>
        </w:rPr>
        <w:drawing>
          <wp:inline distT="0" distB="0" distL="0" distR="0">
            <wp:extent cx="5273040" cy="2308860"/>
            <wp:effectExtent l="0" t="0" r="381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spacing w:line="600" w:lineRule="exact"/>
        <w:ind w:firstLineChars="200" w:firstLine="560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方式三：输入网址</w:t>
      </w:r>
      <w:hyperlink r:id="rId8" w:history="1">
        <w:r>
          <w:rPr>
            <w:rFonts w:hint="eastAsia"/>
            <w:sz w:val="28"/>
            <w:szCs w:val="28"/>
          </w:rPr>
          <w:t>http://www.sczwfw.gov.cn</w:t>
        </w:r>
      </w:hyperlink>
      <w:r>
        <w:rPr>
          <w:rFonts w:ascii="仿宋_GB2312" w:eastAsia="仿宋_GB2312" w:hAnsi="仿宋_GB2312" w:cs="仿宋_GB2312" w:hint="eastAsia"/>
          <w:bCs/>
          <w:sz w:val="28"/>
          <w:szCs w:val="28"/>
        </w:rPr>
        <w:t>直接进入；</w:t>
      </w:r>
    </w:p>
    <w:p w:rsidR="00740DAA" w:rsidRDefault="00740DAA" w:rsidP="00740DAA">
      <w:pPr>
        <w:spacing w:line="480" w:lineRule="exact"/>
        <w:rPr>
          <w:rFonts w:ascii="仿宋_GB2312" w:eastAsia="仿宋_GB2312" w:hAnsi="仿宋_GB2312" w:cs="仿宋_GB2312" w:hint="eastAsia"/>
          <w:bCs/>
          <w:sz w:val="28"/>
          <w:szCs w:val="28"/>
        </w:rPr>
      </w:pPr>
    </w:p>
    <w:p w:rsidR="00740DAA" w:rsidRDefault="00740DAA" w:rsidP="00740DAA">
      <w:pPr>
        <w:pStyle w:val="1"/>
        <w:jc w:val="center"/>
        <w:rPr>
          <w:rFonts w:ascii="华文中宋" w:eastAsia="华文中宋" w:hAnsi="华文中宋" w:cs="仿宋_GB2312" w:hint="eastAsia"/>
          <w:sz w:val="36"/>
          <w:szCs w:val="36"/>
        </w:rPr>
      </w:pPr>
      <w:r>
        <w:rPr>
          <w:rFonts w:ascii="华文中宋" w:eastAsia="华文中宋" w:hAnsi="华文中宋" w:cs="仿宋_GB2312" w:hint="eastAsia"/>
          <w:sz w:val="36"/>
          <w:szCs w:val="36"/>
        </w:rPr>
        <w:t>三、如何查看认证情况</w:t>
      </w:r>
    </w:p>
    <w:p w:rsidR="00740DAA" w:rsidRDefault="00740DAA" w:rsidP="00740DAA">
      <w:pPr>
        <w:spacing w:line="500" w:lineRule="exact"/>
        <w:rPr>
          <w:rFonts w:ascii="仿宋_GB2312" w:eastAsia="仿宋_GB2312" w:hAnsi="仿宋_GB2312" w:cs="仿宋_GB2312" w:hint="eastAsia"/>
          <w:bCs/>
          <w:sz w:val="30"/>
          <w:szCs w:val="30"/>
        </w:rPr>
      </w:pPr>
      <w:r>
        <w:rPr>
          <w:rFonts w:ascii="仿宋_GB2312" w:eastAsia="仿宋_GB2312" w:hAnsi="仿宋_GB2312" w:cs="仿宋_GB2312" w:hint="eastAsia"/>
          <w:bCs/>
          <w:sz w:val="30"/>
          <w:szCs w:val="30"/>
        </w:rPr>
        <w:t>（1）访问【四川省政务服务网】(</w:t>
      </w:r>
      <w:hyperlink r:id="rId9" w:history="1">
        <w:r>
          <w:rPr>
            <w:rFonts w:ascii="仿宋_GB2312" w:eastAsia="仿宋_GB2312" w:hAnsi="仿宋_GB2312" w:cs="仿宋_GB2312" w:hint="eastAsia"/>
            <w:bCs/>
            <w:sz w:val="30"/>
            <w:szCs w:val="30"/>
          </w:rPr>
          <w:t>http://www.sczwfw.gov.cn</w:t>
        </w:r>
      </w:hyperlink>
      <w:r>
        <w:rPr>
          <w:rFonts w:ascii="仿宋_GB2312" w:eastAsia="仿宋_GB2312" w:hAnsi="仿宋_GB2312" w:cs="仿宋_GB2312" w:hint="eastAsia"/>
          <w:bCs/>
          <w:sz w:val="30"/>
          <w:szCs w:val="30"/>
        </w:rPr>
        <w:t>)，如下图所示：</w:t>
      </w:r>
    </w:p>
    <w:p w:rsidR="00740DAA" w:rsidRDefault="00740DAA" w:rsidP="00740DAA">
      <w:pPr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/>
          <w:noProof/>
          <w:sz w:val="28"/>
          <w:szCs w:val="28"/>
        </w:rPr>
        <w:lastRenderedPageBreak/>
        <w:drawing>
          <wp:inline distT="0" distB="0" distL="0" distR="0">
            <wp:extent cx="5273040" cy="2522220"/>
            <wp:effectExtent l="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（2）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点击右上角“登录”进入登录页面，选择【个人登录】或【法人登录】填写登录，如下图所示：</w:t>
      </w:r>
    </w:p>
    <w:p w:rsidR="00740DAA" w:rsidRDefault="00740DAA" w:rsidP="00740DAA">
      <w:pPr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425440" cy="2453640"/>
            <wp:effectExtent l="0" t="0" r="381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（3）即可查看认证状态，如下所示：</w:t>
      </w:r>
    </w:p>
    <w:p w:rsidR="00740DAA" w:rsidRDefault="00740DAA" w:rsidP="00740DAA">
      <w:pPr>
        <w:rPr>
          <w:rFonts w:ascii="仿宋_GB2312" w:eastAsia="仿宋_GB2312" w:hAnsi="仿宋_GB2312" w:cs="仿宋_GB2312" w:hint="eastAsia"/>
          <w:lang w:val="en-US" w:eastAsia="zh-CN"/>
        </w:rPr>
      </w:pPr>
      <w:r>
        <w:rPr>
          <w:noProof/>
        </w:rPr>
        <w:lastRenderedPageBreak/>
        <w:drawing>
          <wp:inline distT="0" distB="0" distL="0" distR="0">
            <wp:extent cx="5425440" cy="2468880"/>
            <wp:effectExtent l="0" t="0" r="381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pStyle w:val="1"/>
        <w:jc w:val="center"/>
        <w:rPr>
          <w:rFonts w:ascii="华文中宋" w:eastAsia="华文中宋" w:hAnsi="华文中宋" w:cs="仿宋_GB2312"/>
          <w:sz w:val="36"/>
          <w:szCs w:val="36"/>
        </w:rPr>
      </w:pPr>
      <w:r>
        <w:rPr>
          <w:rFonts w:ascii="华文中宋" w:eastAsia="华文中宋" w:hAnsi="华文中宋" w:cs="仿宋_GB2312" w:hint="eastAsia"/>
          <w:sz w:val="36"/>
          <w:szCs w:val="36"/>
        </w:rPr>
        <w:t>四、法人用户注册和认证</w:t>
      </w:r>
    </w:p>
    <w:p w:rsidR="00740DAA" w:rsidRDefault="00740DAA" w:rsidP="00740DAA">
      <w:pPr>
        <w:spacing w:line="360" w:lineRule="auto"/>
        <w:ind w:firstLine="42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</w:t>
      </w:r>
      <w:r>
        <w:rPr>
          <w:rFonts w:ascii="仿宋_GB2312" w:eastAsia="仿宋_GB2312" w:hAnsi="仿宋_GB2312" w:cs="仿宋_GB2312"/>
          <w:sz w:val="28"/>
          <w:szCs w:val="28"/>
        </w:rPr>
        <w:t>1</w:t>
      </w:r>
      <w:r>
        <w:rPr>
          <w:rFonts w:ascii="仿宋_GB2312" w:eastAsia="仿宋_GB2312" w:hAnsi="仿宋_GB2312" w:cs="仿宋_GB2312" w:hint="eastAsia"/>
          <w:sz w:val="28"/>
          <w:szCs w:val="28"/>
        </w:rPr>
        <w:t>）首先登录四川政务服务网（</w:t>
      </w:r>
      <w:r>
        <w:rPr>
          <w:rFonts w:ascii="仿宋_GB2312" w:eastAsia="仿宋_GB2312" w:hAnsi="仿宋_GB2312" w:cs="仿宋_GB2312"/>
          <w:sz w:val="28"/>
          <w:szCs w:val="28"/>
        </w:rPr>
        <w:t>http://www.sczwfw.gov.cn</w:t>
      </w:r>
      <w:r>
        <w:rPr>
          <w:rFonts w:ascii="仿宋_GB2312" w:eastAsia="仿宋_GB2312" w:hAnsi="仿宋_GB2312" w:cs="仿宋_GB2312" w:hint="eastAsia"/>
          <w:sz w:val="28"/>
          <w:szCs w:val="28"/>
        </w:rPr>
        <w:t>），点击登录，进入登录页面。</w:t>
      </w:r>
    </w:p>
    <w:p w:rsidR="00740DAA" w:rsidRDefault="00740DAA" w:rsidP="00740DAA">
      <w:pPr>
        <w:rPr>
          <w:rFonts w:ascii="仿宋_GB2312" w:eastAsia="仿宋_GB2312" w:hAnsi="仿宋_GB2312" w:cs="仿宋_GB2312"/>
          <w:sz w:val="28"/>
          <w:szCs w:val="28"/>
          <w:lang w:val="en-US" w:eastAsia="zh-CN"/>
        </w:rPr>
      </w:pPr>
      <w:r>
        <w:rPr>
          <w:rFonts w:ascii="仿宋_GB2312" w:eastAsia="仿宋_GB2312" w:hAnsi="仿宋_GB2312" w:cs="仿宋_GB2312"/>
          <w:noProof/>
          <w:sz w:val="28"/>
          <w:szCs w:val="28"/>
        </w:rPr>
        <w:drawing>
          <wp:inline distT="0" distB="0" distL="0" distR="0">
            <wp:extent cx="5273040" cy="2522220"/>
            <wp:effectExtent l="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rPr>
          <w:rFonts w:ascii="仿宋_GB2312" w:eastAsia="仿宋_GB2312" w:hAnsi="仿宋_GB2312" w:cs="仿宋_GB2312"/>
          <w:sz w:val="28"/>
          <w:szCs w:val="28"/>
          <w:lang w:val="en-US" w:eastAsia="zh-CN"/>
        </w:rPr>
      </w:pPr>
      <w:r>
        <w:rPr>
          <w:rFonts w:ascii="仿宋_GB2312" w:eastAsia="仿宋_GB2312" w:hAnsi="仿宋_GB2312" w:cs="仿宋_GB2312" w:hint="eastAsia"/>
          <w:sz w:val="28"/>
          <w:szCs w:val="28"/>
          <w:lang w:val="en-US" w:eastAsia="zh-CN"/>
        </w:rPr>
        <w:t>（2）进入登录页面，选择法人登录，点击立即注册，进入注册页面；</w:t>
      </w:r>
    </w:p>
    <w:p w:rsidR="00740DAA" w:rsidRDefault="00740DAA" w:rsidP="00740DAA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25440" cy="3230880"/>
            <wp:effectExtent l="0" t="0" r="38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spacing w:line="360" w:lineRule="auto"/>
        <w:ind w:firstLine="42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</w:t>
      </w:r>
      <w:r>
        <w:rPr>
          <w:rFonts w:ascii="仿宋_GB2312" w:eastAsia="仿宋_GB2312" w:hAnsi="仿宋_GB2312" w:cs="仿宋_GB2312"/>
          <w:sz w:val="28"/>
          <w:szCs w:val="28"/>
        </w:rPr>
        <w:t>3</w:t>
      </w:r>
      <w:r>
        <w:rPr>
          <w:rFonts w:ascii="仿宋_GB2312" w:eastAsia="仿宋_GB2312" w:hAnsi="仿宋_GB2312" w:cs="仿宋_GB2312" w:hint="eastAsia"/>
          <w:sz w:val="28"/>
          <w:szCs w:val="28"/>
        </w:rPr>
        <w:t>）省内企业+法定代表人身份所在地为中国大陆</w:t>
      </w:r>
    </w:p>
    <w:p w:rsidR="00740DAA" w:rsidRDefault="00740DAA" w:rsidP="00740DAA">
      <w:pPr>
        <w:ind w:firstLine="42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第一步：实名认证</w:t>
      </w:r>
    </w:p>
    <w:p w:rsidR="00740DAA" w:rsidRDefault="00740DAA" w:rsidP="00740DAA">
      <w:pPr>
        <w:spacing w:line="360" w:lineRule="auto"/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申请人注册时，填写单位名称、企业统一社会代码、法定代表人姓名、法定代表人证件号等相关信息进行工商企业实名认证+法定代表人身份证认证</w:t>
      </w:r>
    </w:p>
    <w:p w:rsidR="00740DAA" w:rsidRDefault="00740DAA" w:rsidP="00740DAA">
      <w:pPr>
        <w:spacing w:line="360" w:lineRule="auto"/>
        <w:rPr>
          <w:rFonts w:ascii="仿宋_GB2312" w:eastAsia="仿宋_GB2312" w:hAnsi="仿宋_GB2312" w:cs="仿宋_GB2312" w:hint="eastAsia"/>
          <w:sz w:val="28"/>
          <w:szCs w:val="28"/>
        </w:rPr>
      </w:pPr>
    </w:p>
    <w:p w:rsidR="00740DAA" w:rsidRDefault="00740DAA" w:rsidP="00740DAA">
      <w:pPr>
        <w:ind w:firstLine="420"/>
        <w:rPr>
          <w:rFonts w:ascii="仿宋_GB2312" w:eastAsia="仿宋_GB2312" w:hAnsi="仿宋_GB2312" w:cs="仿宋_GB2312"/>
          <w:sz w:val="28"/>
          <w:szCs w:val="28"/>
          <w:lang w:val="en-US" w:eastAsia="zh-CN"/>
        </w:rPr>
      </w:pPr>
      <w:r>
        <w:rPr>
          <w:rFonts w:ascii="仿宋_GB2312" w:eastAsia="仿宋_GB2312" w:hAnsi="仿宋_GB2312" w:cs="仿宋_GB2312"/>
          <w:noProof/>
          <w:sz w:val="28"/>
          <w:szCs w:val="28"/>
        </w:rPr>
        <w:lastRenderedPageBreak/>
        <w:drawing>
          <wp:inline distT="0" distB="0" distL="0" distR="0">
            <wp:extent cx="5273040" cy="4152900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spacing w:line="360" w:lineRule="auto"/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实名认证通过后展示天府</w:t>
      </w:r>
      <w:proofErr w:type="gramStart"/>
      <w:r>
        <w:rPr>
          <w:rFonts w:ascii="仿宋_GB2312" w:eastAsia="仿宋_GB2312" w:hAnsi="仿宋_GB2312" w:cs="仿宋_GB2312" w:hint="eastAsia"/>
          <w:sz w:val="28"/>
          <w:szCs w:val="28"/>
        </w:rPr>
        <w:t>通办识别二维码进入</w:t>
      </w:r>
      <w:proofErr w:type="gramEnd"/>
      <w:r>
        <w:rPr>
          <w:rFonts w:ascii="仿宋_GB2312" w:eastAsia="仿宋_GB2312" w:hAnsi="仿宋_GB2312" w:cs="仿宋_GB2312" w:hint="eastAsia"/>
          <w:sz w:val="28"/>
          <w:szCs w:val="28"/>
        </w:rPr>
        <w:t>人脸识别流程，人脸识别通过后，进入下一步账号信息填报。</w:t>
      </w:r>
    </w:p>
    <w:p w:rsidR="00740DAA" w:rsidRDefault="00740DAA" w:rsidP="00740DAA">
      <w:pPr>
        <w:rPr>
          <w:rFonts w:ascii="仿宋_GB2312" w:eastAsia="仿宋_GB2312" w:hAnsi="仿宋_GB2312" w:cs="仿宋_GB2312"/>
          <w:sz w:val="28"/>
          <w:szCs w:val="28"/>
          <w:lang w:bidi="ar"/>
        </w:rPr>
      </w:pPr>
      <w:r>
        <w:rPr>
          <w:noProof/>
        </w:rPr>
        <w:drawing>
          <wp:inline distT="0" distB="0" distL="0" distR="0">
            <wp:extent cx="5433060" cy="25755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DAA" w:rsidRDefault="00740DAA" w:rsidP="00740DAA">
      <w:pPr>
        <w:spacing w:line="360" w:lineRule="auto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第二步：账号信息填报</w:t>
      </w:r>
    </w:p>
    <w:p w:rsidR="004B5E13" w:rsidRPr="00740DAA" w:rsidRDefault="00740DAA" w:rsidP="00740DAA">
      <w:pPr>
        <w:spacing w:line="360" w:lineRule="auto"/>
        <w:ind w:firstLineChars="200" w:firstLine="560"/>
      </w:pPr>
      <w:r>
        <w:rPr>
          <w:rFonts w:ascii="仿宋_GB2312" w:eastAsia="仿宋_GB2312" w:hAnsi="仿宋_GB2312" w:cs="仿宋_GB2312" w:hint="eastAsia"/>
          <w:sz w:val="28"/>
          <w:szCs w:val="28"/>
        </w:rPr>
        <w:t>用户填写账号名（手机号）、账号密码等基本信息，完成法人账号创建。</w:t>
      </w:r>
    </w:p>
    <w:sectPr w:rsidR="004B5E13" w:rsidRPr="00740DAA">
      <w:footerReference w:type="default" r:id="rId16"/>
      <w:pgSz w:w="11906" w:h="16838"/>
      <w:pgMar w:top="1440" w:right="1416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40DA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740DAA">
      <w:rPr>
        <w:noProof/>
        <w:lang w:val="zh-CN" w:eastAsia="zh-CN"/>
      </w:rPr>
      <w:t>1</w:t>
    </w:r>
    <w:r>
      <w:fldChar w:fldCharType="end"/>
    </w:r>
  </w:p>
  <w:p w:rsidR="00000000" w:rsidRDefault="00740DAA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DAA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40DAA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DAA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link w:val="1Char"/>
    <w:uiPriority w:val="9"/>
    <w:qFormat/>
    <w:rsid w:val="00740DAA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40DAA"/>
    <w:rPr>
      <w:rFonts w:ascii="宋体" w:eastAsia="宋体" w:hAnsi="宋体" w:cs="Times New Roman"/>
      <w:b/>
      <w:bCs/>
      <w:kern w:val="36"/>
      <w:sz w:val="48"/>
      <w:szCs w:val="48"/>
    </w:rPr>
  </w:style>
  <w:style w:type="paragraph" w:styleId="a3">
    <w:name w:val="footer"/>
    <w:basedOn w:val="a"/>
    <w:link w:val="Char"/>
    <w:uiPriority w:val="99"/>
    <w:unhideWhenUsed/>
    <w:rsid w:val="00740DAA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40DAA"/>
    <w:rPr>
      <w:rFonts w:ascii="Times New Roman" w:eastAsia="宋体" w:hAnsi="Times New Roman" w:cs="Times New Roman"/>
      <w:kern w:val="0"/>
      <w:sz w:val="18"/>
      <w:szCs w:val="18"/>
    </w:rPr>
  </w:style>
  <w:style w:type="character" w:styleId="a4">
    <w:name w:val="Hyperlink"/>
    <w:uiPriority w:val="99"/>
    <w:unhideWhenUsed/>
    <w:rsid w:val="00740DAA"/>
    <w:rPr>
      <w:color w:val="0000FF"/>
      <w:u w:val="single"/>
    </w:rPr>
  </w:style>
  <w:style w:type="paragraph" w:customStyle="1" w:styleId="a5">
    <w:name w:val="版权信息"/>
    <w:basedOn w:val="a"/>
    <w:qFormat/>
    <w:rsid w:val="00740DAA"/>
    <w:pPr>
      <w:jc w:val="center"/>
    </w:pPr>
    <w:rPr>
      <w:rFonts w:ascii="微软雅黑" w:eastAsia="微软雅黑" w:hAnsi="微软雅黑"/>
      <w:sz w:val="18"/>
      <w:szCs w:val="18"/>
      <w:lang w:val="zh-CN"/>
    </w:rPr>
  </w:style>
  <w:style w:type="paragraph" w:styleId="a6">
    <w:name w:val="Balloon Text"/>
    <w:basedOn w:val="a"/>
    <w:link w:val="Char0"/>
    <w:uiPriority w:val="99"/>
    <w:semiHidden/>
    <w:unhideWhenUsed/>
    <w:rsid w:val="00740DAA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740DA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DAA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link w:val="1Char"/>
    <w:uiPriority w:val="9"/>
    <w:qFormat/>
    <w:rsid w:val="00740DAA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40DAA"/>
    <w:rPr>
      <w:rFonts w:ascii="宋体" w:eastAsia="宋体" w:hAnsi="宋体" w:cs="Times New Roman"/>
      <w:b/>
      <w:bCs/>
      <w:kern w:val="36"/>
      <w:sz w:val="48"/>
      <w:szCs w:val="48"/>
    </w:rPr>
  </w:style>
  <w:style w:type="paragraph" w:styleId="a3">
    <w:name w:val="footer"/>
    <w:basedOn w:val="a"/>
    <w:link w:val="Char"/>
    <w:uiPriority w:val="99"/>
    <w:unhideWhenUsed/>
    <w:rsid w:val="00740DAA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40DAA"/>
    <w:rPr>
      <w:rFonts w:ascii="Times New Roman" w:eastAsia="宋体" w:hAnsi="Times New Roman" w:cs="Times New Roman"/>
      <w:kern w:val="0"/>
      <w:sz w:val="18"/>
      <w:szCs w:val="18"/>
    </w:rPr>
  </w:style>
  <w:style w:type="character" w:styleId="a4">
    <w:name w:val="Hyperlink"/>
    <w:uiPriority w:val="99"/>
    <w:unhideWhenUsed/>
    <w:rsid w:val="00740DAA"/>
    <w:rPr>
      <w:color w:val="0000FF"/>
      <w:u w:val="single"/>
    </w:rPr>
  </w:style>
  <w:style w:type="paragraph" w:customStyle="1" w:styleId="a5">
    <w:name w:val="版权信息"/>
    <w:basedOn w:val="a"/>
    <w:qFormat/>
    <w:rsid w:val="00740DAA"/>
    <w:pPr>
      <w:jc w:val="center"/>
    </w:pPr>
    <w:rPr>
      <w:rFonts w:ascii="微软雅黑" w:eastAsia="微软雅黑" w:hAnsi="微软雅黑"/>
      <w:sz w:val="18"/>
      <w:szCs w:val="18"/>
      <w:lang w:val="zh-CN"/>
    </w:rPr>
  </w:style>
  <w:style w:type="paragraph" w:styleId="a6">
    <w:name w:val="Balloon Text"/>
    <w:basedOn w:val="a"/>
    <w:link w:val="Char0"/>
    <w:uiPriority w:val="99"/>
    <w:semiHidden/>
    <w:unhideWhenUsed/>
    <w:rsid w:val="00740DAA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740DA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zwfw.gov.cn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sczwfw.gov.cn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sczwfw.gov.cn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sczwfw.gov.cn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204</Words>
  <Characters>1166</Characters>
  <Application>Microsoft Office Word</Application>
  <DocSecurity>0</DocSecurity>
  <Lines>9</Lines>
  <Paragraphs>2</Paragraphs>
  <ScaleCrop>false</ScaleCrop>
  <Company>Microsoft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2022-03-14T01:02:00Z</dcterms:created>
  <dcterms:modified xsi:type="dcterms:W3CDTF">2022-03-14T01:03:00Z</dcterms:modified>
</cp:coreProperties>
</file>