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19346" w14:textId="3A438015" w:rsidR="00812E65" w:rsidRPr="00812E65" w:rsidRDefault="00812E65" w:rsidP="00812E65">
      <w:pPr>
        <w:spacing w:line="240" w:lineRule="atLeast"/>
        <w:jc w:val="center"/>
        <w:rPr>
          <w:rFonts w:ascii="仿宋" w:eastAsia="仿宋" w:hAnsi="仿宋" w:cs="黑体"/>
          <w:b/>
          <w:bCs/>
          <w:color w:val="000000" w:themeColor="text1"/>
          <w:sz w:val="36"/>
          <w:szCs w:val="36"/>
        </w:rPr>
      </w:pPr>
      <w:r w:rsidRPr="00812E65">
        <w:rPr>
          <w:rFonts w:ascii="仿宋" w:eastAsia="仿宋" w:hAnsi="仿宋" w:cs="黑体" w:hint="eastAsia"/>
          <w:b/>
          <w:bCs/>
          <w:color w:val="000000" w:themeColor="text1"/>
          <w:sz w:val="36"/>
          <w:szCs w:val="36"/>
        </w:rPr>
        <w:t>省市及其他科研项目直接费用预算调整审批表</w:t>
      </w:r>
      <w:r w:rsidR="00EC2297" w:rsidRPr="00EC2297">
        <w:rPr>
          <w:rFonts w:ascii="仿宋" w:eastAsia="仿宋" w:hAnsi="仿宋" w:cs="黑体" w:hint="eastAsia"/>
          <w:b/>
          <w:bCs/>
          <w:color w:val="000000" w:themeColor="text1"/>
          <w:sz w:val="20"/>
          <w:szCs w:val="20"/>
        </w:rPr>
        <w:t>（2021版）</w:t>
      </w:r>
    </w:p>
    <w:p w14:paraId="78CBDEDC" w14:textId="0C06A43C" w:rsidR="00812E65" w:rsidRPr="00812E65" w:rsidRDefault="00812E65" w:rsidP="00812E65">
      <w:pPr>
        <w:spacing w:line="240" w:lineRule="atLeast"/>
        <w:jc w:val="center"/>
        <w:rPr>
          <w:rFonts w:ascii="仿宋" w:eastAsia="仿宋" w:hAnsi="仿宋"/>
          <w:b/>
          <w:szCs w:val="21"/>
        </w:rPr>
      </w:pPr>
      <w:r w:rsidRPr="00812E65">
        <w:rPr>
          <w:rFonts w:ascii="仿宋" w:eastAsia="仿宋" w:hAnsi="仿宋" w:hint="eastAsia"/>
          <w:b/>
          <w:szCs w:val="21"/>
        </w:rPr>
        <w:t>[适用于</w:t>
      </w:r>
      <w:r w:rsidR="007868EC">
        <w:rPr>
          <w:rFonts w:ascii="仿宋" w:eastAsia="仿宋" w:hAnsi="仿宋" w:hint="eastAsia"/>
          <w:b/>
          <w:szCs w:val="21"/>
        </w:rPr>
        <w:t>四川大学作为牵头单位</w:t>
      </w:r>
      <w:r w:rsidRPr="00812E65">
        <w:rPr>
          <w:rFonts w:ascii="仿宋" w:eastAsia="仿宋" w:hAnsi="仿宋" w:hint="eastAsia"/>
          <w:b/>
          <w:szCs w:val="21"/>
        </w:rPr>
        <w:t>]</w:t>
      </w:r>
    </w:p>
    <w:p w14:paraId="64E8D6CD" w14:textId="54110477" w:rsidR="00812E65" w:rsidRPr="00CA37D6" w:rsidRDefault="00812E65" w:rsidP="00CA37D6">
      <w:pPr>
        <w:spacing w:line="240" w:lineRule="atLeast"/>
        <w:ind w:leftChars="-540" w:left="-1134" w:rightChars="-162" w:right="-340"/>
        <w:rPr>
          <w:rFonts w:ascii="仿宋" w:eastAsia="仿宋" w:hAnsi="仿宋" w:hint="eastAsia"/>
          <w:b/>
          <w:szCs w:val="21"/>
        </w:rPr>
      </w:pPr>
      <w:r w:rsidRPr="00812E65">
        <w:rPr>
          <w:rFonts w:ascii="仿宋" w:eastAsia="仿宋" w:hAnsi="仿宋" w:hint="eastAsia"/>
          <w:b/>
          <w:szCs w:val="21"/>
        </w:rPr>
        <w:t>注意事项:</w:t>
      </w:r>
      <w:r w:rsidRPr="00812E65">
        <w:rPr>
          <w:rFonts w:ascii="仿宋" w:eastAsia="仿宋" w:hAnsi="仿宋" w:hint="eastAsia"/>
          <w:b/>
          <w:color w:val="000000"/>
          <w:kern w:val="0"/>
          <w:sz w:val="18"/>
          <w:szCs w:val="18"/>
        </w:rPr>
        <w:t>申请调整预算时,请一并提供经费建卡时使用的预算报告表及财务处网站上打印的本项目当前预算执行情况</w:t>
      </w:r>
      <w:r w:rsidR="00CA37D6">
        <w:rPr>
          <w:rFonts w:ascii="仿宋" w:eastAsia="仿宋" w:hAnsi="仿宋" w:hint="eastAsia"/>
          <w:b/>
          <w:color w:val="000000"/>
          <w:kern w:val="0"/>
          <w:sz w:val="18"/>
          <w:szCs w:val="18"/>
        </w:rPr>
        <w:t>。</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65"/>
        <w:gridCol w:w="40"/>
        <w:gridCol w:w="1092"/>
        <w:gridCol w:w="1136"/>
        <w:gridCol w:w="3083"/>
      </w:tblGrid>
      <w:tr w:rsidR="00812E65" w:rsidRPr="00812E65" w14:paraId="46C339E0" w14:textId="77777777" w:rsidTr="00812E65">
        <w:trPr>
          <w:trHeight w:val="284"/>
          <w:jc w:val="center"/>
        </w:trPr>
        <w:tc>
          <w:tcPr>
            <w:tcW w:w="2405" w:type="dxa"/>
            <w:vAlign w:val="center"/>
          </w:tcPr>
          <w:p w14:paraId="538567D7"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项目编号</w:t>
            </w:r>
          </w:p>
        </w:tc>
        <w:tc>
          <w:tcPr>
            <w:tcW w:w="3797" w:type="dxa"/>
            <w:gridSpan w:val="3"/>
            <w:vAlign w:val="center"/>
          </w:tcPr>
          <w:p w14:paraId="3FED7620" w14:textId="77777777" w:rsidR="00812E65" w:rsidRPr="00812E65" w:rsidRDefault="00812E65" w:rsidP="00812E65">
            <w:pPr>
              <w:spacing w:line="240" w:lineRule="atLeast"/>
              <w:jc w:val="center"/>
              <w:rPr>
                <w:rFonts w:ascii="仿宋" w:eastAsia="仿宋" w:hAnsi="仿宋"/>
                <w:b/>
                <w:bCs/>
                <w:color w:val="000000"/>
                <w:kern w:val="0"/>
                <w:sz w:val="18"/>
                <w:szCs w:val="18"/>
              </w:rPr>
            </w:pPr>
          </w:p>
        </w:tc>
        <w:tc>
          <w:tcPr>
            <w:tcW w:w="1136" w:type="dxa"/>
            <w:vAlign w:val="center"/>
          </w:tcPr>
          <w:p w14:paraId="13D98D5C"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第几次调整</w:t>
            </w:r>
          </w:p>
        </w:tc>
        <w:tc>
          <w:tcPr>
            <w:tcW w:w="3083" w:type="dxa"/>
            <w:vAlign w:val="center"/>
          </w:tcPr>
          <w:p w14:paraId="1C10ACD5" w14:textId="77777777" w:rsidR="00812E65" w:rsidRPr="00812E65" w:rsidRDefault="00812E65" w:rsidP="00812E65">
            <w:pPr>
              <w:spacing w:line="240" w:lineRule="atLeast"/>
              <w:jc w:val="center"/>
              <w:rPr>
                <w:rFonts w:ascii="仿宋" w:eastAsia="仿宋" w:hAnsi="仿宋"/>
                <w:color w:val="000000"/>
                <w:kern w:val="0"/>
                <w:sz w:val="18"/>
                <w:szCs w:val="18"/>
              </w:rPr>
            </w:pPr>
          </w:p>
        </w:tc>
      </w:tr>
      <w:tr w:rsidR="00812E65" w:rsidRPr="00812E65" w14:paraId="18EED905" w14:textId="77777777" w:rsidTr="00812E65">
        <w:trPr>
          <w:trHeight w:val="284"/>
          <w:jc w:val="center"/>
        </w:trPr>
        <w:tc>
          <w:tcPr>
            <w:tcW w:w="2405" w:type="dxa"/>
            <w:vAlign w:val="center"/>
          </w:tcPr>
          <w:p w14:paraId="4A901FB0"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项目名称</w:t>
            </w:r>
          </w:p>
        </w:tc>
        <w:tc>
          <w:tcPr>
            <w:tcW w:w="3797" w:type="dxa"/>
            <w:gridSpan w:val="3"/>
            <w:vAlign w:val="center"/>
          </w:tcPr>
          <w:p w14:paraId="161C908F" w14:textId="77777777" w:rsidR="00812E65" w:rsidRPr="00812E65" w:rsidRDefault="00812E65" w:rsidP="00812E65">
            <w:pPr>
              <w:spacing w:line="240" w:lineRule="atLeast"/>
              <w:jc w:val="center"/>
              <w:rPr>
                <w:rFonts w:ascii="仿宋" w:eastAsia="仿宋" w:hAnsi="仿宋"/>
                <w:b/>
                <w:bCs/>
                <w:color w:val="000000"/>
                <w:kern w:val="0"/>
                <w:sz w:val="18"/>
                <w:szCs w:val="18"/>
              </w:rPr>
            </w:pPr>
          </w:p>
        </w:tc>
        <w:tc>
          <w:tcPr>
            <w:tcW w:w="1136" w:type="dxa"/>
            <w:vAlign w:val="center"/>
          </w:tcPr>
          <w:p w14:paraId="60E28DD2"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经费卡编号</w:t>
            </w:r>
          </w:p>
        </w:tc>
        <w:tc>
          <w:tcPr>
            <w:tcW w:w="3083" w:type="dxa"/>
            <w:vAlign w:val="center"/>
          </w:tcPr>
          <w:p w14:paraId="6E67A341" w14:textId="77777777" w:rsidR="00812E65" w:rsidRPr="00812E65" w:rsidRDefault="00812E65" w:rsidP="00812E65">
            <w:pPr>
              <w:spacing w:line="240" w:lineRule="atLeast"/>
              <w:jc w:val="center"/>
              <w:rPr>
                <w:rFonts w:ascii="仿宋" w:eastAsia="仿宋" w:hAnsi="仿宋"/>
                <w:color w:val="000000"/>
                <w:kern w:val="0"/>
                <w:sz w:val="18"/>
                <w:szCs w:val="18"/>
              </w:rPr>
            </w:pPr>
          </w:p>
        </w:tc>
      </w:tr>
      <w:tr w:rsidR="00812E65" w:rsidRPr="00812E65" w14:paraId="79392033" w14:textId="77777777" w:rsidTr="00812E65">
        <w:trPr>
          <w:trHeight w:val="284"/>
          <w:jc w:val="center"/>
        </w:trPr>
        <w:tc>
          <w:tcPr>
            <w:tcW w:w="2405" w:type="dxa"/>
            <w:vAlign w:val="center"/>
          </w:tcPr>
          <w:p w14:paraId="1E085794"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(子)课题（任务）承担单位</w:t>
            </w:r>
          </w:p>
        </w:tc>
        <w:tc>
          <w:tcPr>
            <w:tcW w:w="2665" w:type="dxa"/>
            <w:tcBorders>
              <w:right w:val="single" w:sz="8" w:space="0" w:color="auto"/>
            </w:tcBorders>
            <w:vAlign w:val="center"/>
          </w:tcPr>
          <w:p w14:paraId="41149C89" w14:textId="77777777" w:rsidR="00812E65" w:rsidRPr="00812E65" w:rsidRDefault="00812E65" w:rsidP="00812E65">
            <w:pPr>
              <w:spacing w:line="240" w:lineRule="atLeast"/>
              <w:jc w:val="left"/>
              <w:rPr>
                <w:rFonts w:ascii="仿宋" w:eastAsia="仿宋" w:hAnsi="仿宋"/>
                <w:b/>
                <w:bCs/>
                <w:color w:val="000000"/>
                <w:kern w:val="0"/>
                <w:sz w:val="18"/>
                <w:szCs w:val="18"/>
              </w:rPr>
            </w:pPr>
          </w:p>
        </w:tc>
        <w:tc>
          <w:tcPr>
            <w:tcW w:w="2268" w:type="dxa"/>
            <w:gridSpan w:val="3"/>
            <w:tcBorders>
              <w:right w:val="single" w:sz="8" w:space="0" w:color="auto"/>
            </w:tcBorders>
            <w:vAlign w:val="center"/>
          </w:tcPr>
          <w:p w14:paraId="4EC61075"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课题牵头单位</w:t>
            </w:r>
          </w:p>
        </w:tc>
        <w:tc>
          <w:tcPr>
            <w:tcW w:w="3083" w:type="dxa"/>
            <w:tcBorders>
              <w:left w:val="single" w:sz="8" w:space="0" w:color="auto"/>
            </w:tcBorders>
            <w:vAlign w:val="center"/>
          </w:tcPr>
          <w:p w14:paraId="1F72266F" w14:textId="77777777" w:rsidR="00812E65" w:rsidRPr="00812E65" w:rsidRDefault="00812E65" w:rsidP="00812E65">
            <w:pPr>
              <w:spacing w:line="240" w:lineRule="atLeast"/>
              <w:jc w:val="left"/>
              <w:rPr>
                <w:rFonts w:ascii="仿宋" w:eastAsia="仿宋" w:hAnsi="仿宋"/>
                <w:color w:val="000000"/>
                <w:kern w:val="0"/>
                <w:sz w:val="18"/>
                <w:szCs w:val="18"/>
              </w:rPr>
            </w:pPr>
          </w:p>
        </w:tc>
      </w:tr>
      <w:tr w:rsidR="00812E65" w:rsidRPr="00812E65" w14:paraId="634EBAAF" w14:textId="77777777" w:rsidTr="00812E65">
        <w:trPr>
          <w:trHeight w:val="284"/>
          <w:jc w:val="center"/>
        </w:trPr>
        <w:tc>
          <w:tcPr>
            <w:tcW w:w="2405" w:type="dxa"/>
            <w:vAlign w:val="center"/>
          </w:tcPr>
          <w:p w14:paraId="1F95475B"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(子)课题（任务）负责人</w:t>
            </w:r>
          </w:p>
        </w:tc>
        <w:tc>
          <w:tcPr>
            <w:tcW w:w="2665" w:type="dxa"/>
            <w:tcBorders>
              <w:right w:val="single" w:sz="8" w:space="0" w:color="auto"/>
            </w:tcBorders>
            <w:vAlign w:val="center"/>
          </w:tcPr>
          <w:p w14:paraId="3CDF273B" w14:textId="77777777" w:rsidR="00812E65" w:rsidRPr="00812E65" w:rsidRDefault="00812E65" w:rsidP="00812E65">
            <w:pPr>
              <w:spacing w:line="240" w:lineRule="atLeast"/>
              <w:jc w:val="center"/>
              <w:rPr>
                <w:rFonts w:ascii="仿宋" w:eastAsia="仿宋" w:hAnsi="仿宋"/>
                <w:b/>
                <w:bCs/>
                <w:color w:val="000000"/>
                <w:kern w:val="0"/>
                <w:sz w:val="18"/>
                <w:szCs w:val="18"/>
              </w:rPr>
            </w:pPr>
          </w:p>
        </w:tc>
        <w:tc>
          <w:tcPr>
            <w:tcW w:w="2268" w:type="dxa"/>
            <w:gridSpan w:val="3"/>
            <w:tcBorders>
              <w:left w:val="single" w:sz="8" w:space="0" w:color="auto"/>
            </w:tcBorders>
            <w:vAlign w:val="center"/>
          </w:tcPr>
          <w:p w14:paraId="57F0CC9D"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联系方式</w:t>
            </w:r>
          </w:p>
        </w:tc>
        <w:tc>
          <w:tcPr>
            <w:tcW w:w="3083" w:type="dxa"/>
            <w:vAlign w:val="center"/>
          </w:tcPr>
          <w:p w14:paraId="4BE67621" w14:textId="77777777" w:rsidR="00812E65" w:rsidRPr="00812E65" w:rsidRDefault="00812E65" w:rsidP="00812E65">
            <w:pPr>
              <w:spacing w:line="240" w:lineRule="atLeast"/>
              <w:jc w:val="center"/>
              <w:rPr>
                <w:rFonts w:ascii="仿宋" w:eastAsia="仿宋" w:hAnsi="仿宋"/>
                <w:color w:val="000000"/>
                <w:kern w:val="0"/>
                <w:sz w:val="18"/>
                <w:szCs w:val="18"/>
              </w:rPr>
            </w:pPr>
          </w:p>
        </w:tc>
      </w:tr>
      <w:tr w:rsidR="00812E65" w:rsidRPr="00812E65" w14:paraId="75DFAC37" w14:textId="77777777" w:rsidTr="00812E65">
        <w:trPr>
          <w:trHeight w:val="284"/>
          <w:jc w:val="center"/>
        </w:trPr>
        <w:tc>
          <w:tcPr>
            <w:tcW w:w="2405" w:type="dxa"/>
            <w:tcBorders>
              <w:bottom w:val="double" w:sz="4" w:space="0" w:color="auto"/>
            </w:tcBorders>
            <w:vAlign w:val="center"/>
          </w:tcPr>
          <w:p w14:paraId="5E5CBE96"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经办人</w:t>
            </w:r>
          </w:p>
        </w:tc>
        <w:tc>
          <w:tcPr>
            <w:tcW w:w="2665" w:type="dxa"/>
            <w:tcBorders>
              <w:bottom w:val="double" w:sz="4" w:space="0" w:color="auto"/>
            </w:tcBorders>
            <w:vAlign w:val="center"/>
          </w:tcPr>
          <w:p w14:paraId="270879BA" w14:textId="77777777" w:rsidR="00812E65" w:rsidRPr="00812E65" w:rsidRDefault="00812E65" w:rsidP="00812E65">
            <w:pPr>
              <w:spacing w:line="240" w:lineRule="atLeast"/>
              <w:jc w:val="center"/>
              <w:rPr>
                <w:rFonts w:ascii="仿宋" w:eastAsia="仿宋" w:hAnsi="仿宋"/>
                <w:b/>
                <w:bCs/>
                <w:color w:val="000000"/>
                <w:kern w:val="0"/>
                <w:sz w:val="18"/>
                <w:szCs w:val="18"/>
              </w:rPr>
            </w:pPr>
          </w:p>
        </w:tc>
        <w:tc>
          <w:tcPr>
            <w:tcW w:w="2268" w:type="dxa"/>
            <w:gridSpan w:val="3"/>
            <w:tcBorders>
              <w:bottom w:val="double" w:sz="4" w:space="0" w:color="auto"/>
            </w:tcBorders>
            <w:vAlign w:val="center"/>
          </w:tcPr>
          <w:p w14:paraId="0B32AA5E" w14:textId="77777777" w:rsidR="00812E65" w:rsidRPr="00812E65" w:rsidRDefault="00812E65" w:rsidP="00812E65">
            <w:pPr>
              <w:widowControl/>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联系方式</w:t>
            </w:r>
          </w:p>
        </w:tc>
        <w:tc>
          <w:tcPr>
            <w:tcW w:w="3083" w:type="dxa"/>
            <w:tcBorders>
              <w:bottom w:val="double" w:sz="4" w:space="0" w:color="auto"/>
            </w:tcBorders>
            <w:vAlign w:val="center"/>
          </w:tcPr>
          <w:p w14:paraId="31BE8ACD" w14:textId="77777777" w:rsidR="00812E65" w:rsidRPr="00812E65" w:rsidRDefault="00812E65" w:rsidP="00812E65">
            <w:pPr>
              <w:spacing w:line="240" w:lineRule="atLeast"/>
              <w:jc w:val="center"/>
              <w:rPr>
                <w:rFonts w:ascii="仿宋" w:eastAsia="仿宋" w:hAnsi="仿宋"/>
                <w:color w:val="000000"/>
                <w:kern w:val="0"/>
                <w:sz w:val="18"/>
                <w:szCs w:val="18"/>
              </w:rPr>
            </w:pPr>
          </w:p>
        </w:tc>
      </w:tr>
      <w:tr w:rsidR="00812E65" w:rsidRPr="00812E65" w14:paraId="098AF5A4" w14:textId="77777777" w:rsidTr="00812E65">
        <w:trPr>
          <w:trHeight w:val="8250"/>
          <w:jc w:val="center"/>
        </w:trPr>
        <w:tc>
          <w:tcPr>
            <w:tcW w:w="10421" w:type="dxa"/>
            <w:gridSpan w:val="6"/>
            <w:tcBorders>
              <w:bottom w:val="double" w:sz="4" w:space="0" w:color="auto"/>
            </w:tcBorders>
          </w:tcPr>
          <w:p w14:paraId="20DEC0B4" w14:textId="77777777" w:rsidR="00812E65" w:rsidRPr="00812E65" w:rsidRDefault="00812E65" w:rsidP="00812E65">
            <w:pPr>
              <w:spacing w:line="240" w:lineRule="atLeast"/>
              <w:rPr>
                <w:rFonts w:ascii="仿宋" w:eastAsia="仿宋" w:hAnsi="仿宋"/>
                <w:b/>
                <w:sz w:val="24"/>
              </w:rPr>
            </w:pPr>
            <w:r w:rsidRPr="00812E65">
              <w:rPr>
                <w:rFonts w:ascii="仿宋" w:eastAsia="仿宋" w:hAnsi="仿宋" w:hint="eastAsia"/>
                <w:b/>
                <w:szCs w:val="21"/>
              </w:rPr>
              <w:t xml:space="preserve">直接费用预算调整情况 </w:t>
            </w:r>
            <w:r w:rsidRPr="00812E65">
              <w:rPr>
                <w:rFonts w:ascii="仿宋" w:eastAsia="仿宋" w:hAnsi="仿宋" w:hint="eastAsia"/>
                <w:b/>
                <w:sz w:val="24"/>
              </w:rPr>
              <w:t xml:space="preserve">                                                 </w:t>
            </w:r>
            <w:r w:rsidRPr="00812E65">
              <w:rPr>
                <w:rFonts w:ascii="仿宋" w:eastAsia="仿宋" w:hAnsi="仿宋" w:hint="eastAsia"/>
                <w:b/>
                <w:bCs/>
                <w:color w:val="000000"/>
                <w:kern w:val="0"/>
                <w:sz w:val="18"/>
                <w:szCs w:val="18"/>
              </w:rPr>
              <w:t>单位：万元,</w:t>
            </w:r>
            <w:r w:rsidRPr="00812E65">
              <w:rPr>
                <w:rFonts w:ascii="仿宋" w:eastAsia="仿宋" w:hAnsi="仿宋" w:hint="eastAsia"/>
                <w:b/>
                <w:sz w:val="24"/>
              </w:rPr>
              <w:t xml:space="preserve"> </w:t>
            </w:r>
          </w:p>
          <w:p w14:paraId="1C9383A6" w14:textId="2184CC49" w:rsidR="00812E65" w:rsidRDefault="00812E65" w:rsidP="00812E65">
            <w:pPr>
              <w:spacing w:line="240" w:lineRule="atLeast"/>
              <w:ind w:firstLineChars="200" w:firstLine="360"/>
              <w:rPr>
                <w:rFonts w:ascii="仿宋" w:eastAsia="仿宋" w:hAnsi="仿宋"/>
                <w:bCs/>
                <w:color w:val="000000"/>
                <w:kern w:val="0"/>
                <w:sz w:val="18"/>
                <w:szCs w:val="18"/>
              </w:rPr>
            </w:pPr>
            <w:r w:rsidRPr="00812E65">
              <w:rPr>
                <w:rFonts w:ascii="仿宋" w:eastAsia="仿宋" w:hAnsi="仿宋" w:hint="eastAsia"/>
                <w:bCs/>
                <w:color w:val="000000"/>
                <w:kern w:val="0"/>
                <w:sz w:val="18"/>
                <w:szCs w:val="18"/>
              </w:rPr>
              <w:t>填写说明</w:t>
            </w:r>
            <w:r w:rsidRPr="00812E65">
              <w:rPr>
                <w:rFonts w:ascii="仿宋" w:eastAsia="仿宋" w:hAnsi="仿宋" w:hint="eastAsia"/>
                <w:sz w:val="24"/>
              </w:rPr>
              <w:t>：</w:t>
            </w:r>
            <w:r w:rsidRPr="00812E65">
              <w:rPr>
                <w:rFonts w:ascii="仿宋" w:eastAsia="仿宋" w:hAnsi="仿宋" w:hint="eastAsia"/>
                <w:bCs/>
                <w:color w:val="000000"/>
                <w:kern w:val="0"/>
                <w:sz w:val="18"/>
                <w:szCs w:val="18"/>
              </w:rPr>
              <w:t>（“批复预算”数按照预算报告表各科目预算填写;“当前预算”填写预算执行情况的预算数.减少预算用</w:t>
            </w:r>
            <w:r w:rsidRPr="00812E65">
              <w:rPr>
                <w:rFonts w:ascii="仿宋" w:eastAsia="仿宋" w:hAnsi="仿宋"/>
                <w:bCs/>
                <w:color w:val="000000"/>
                <w:kern w:val="0"/>
                <w:sz w:val="18"/>
                <w:szCs w:val="18"/>
              </w:rPr>
              <w:t>“</w:t>
            </w:r>
            <w:r w:rsidRPr="00812E65">
              <w:rPr>
                <w:rFonts w:ascii="仿宋" w:eastAsia="仿宋" w:hAnsi="仿宋" w:hint="eastAsia"/>
                <w:bCs/>
                <w:color w:val="000000"/>
                <w:kern w:val="0"/>
                <w:sz w:val="18"/>
                <w:szCs w:val="18"/>
              </w:rPr>
              <w:t>-</w:t>
            </w:r>
            <w:r w:rsidRPr="00812E65">
              <w:rPr>
                <w:rFonts w:ascii="仿宋" w:eastAsia="仿宋" w:hAnsi="仿宋"/>
                <w:bCs/>
                <w:color w:val="000000"/>
                <w:kern w:val="0"/>
                <w:sz w:val="18"/>
                <w:szCs w:val="18"/>
              </w:rPr>
              <w:t>”</w:t>
            </w:r>
            <w:r w:rsidRPr="00812E65">
              <w:rPr>
                <w:rFonts w:ascii="仿宋" w:eastAsia="仿宋" w:hAnsi="仿宋" w:hint="eastAsia"/>
                <w:bCs/>
                <w:color w:val="000000"/>
                <w:kern w:val="0"/>
                <w:sz w:val="18"/>
                <w:szCs w:val="18"/>
              </w:rPr>
              <w:t>表示,</w:t>
            </w:r>
            <w:r w:rsidRPr="00812E65">
              <w:rPr>
                <w:rFonts w:ascii="仿宋" w:eastAsia="仿宋" w:hAnsi="仿宋" w:cs="宋体" w:hint="eastAsia"/>
                <w:bCs/>
                <w:color w:val="000000"/>
                <w:kern w:val="0"/>
                <w:sz w:val="18"/>
                <w:szCs w:val="18"/>
              </w:rPr>
              <w:t>本次预算调减数不得大于可用余额</w:t>
            </w:r>
            <w:r w:rsidRPr="00812E65">
              <w:rPr>
                <w:rFonts w:ascii="仿宋" w:eastAsia="仿宋" w:hAnsi="仿宋" w:hint="eastAsia"/>
                <w:bCs/>
                <w:color w:val="000000"/>
                <w:kern w:val="0"/>
                <w:sz w:val="18"/>
                <w:szCs w:val="18"/>
              </w:rPr>
              <w:t>；,保留两位小数 ; ①+②=③=④+⑤ ）</w:t>
            </w:r>
          </w:p>
          <w:tbl>
            <w:tblPr>
              <w:tblW w:w="5000" w:type="pct"/>
              <w:tblLayout w:type="fixed"/>
              <w:tblLook w:val="04A0" w:firstRow="1" w:lastRow="0" w:firstColumn="1" w:lastColumn="0" w:noHBand="0" w:noVBand="1"/>
            </w:tblPr>
            <w:tblGrid>
              <w:gridCol w:w="440"/>
              <w:gridCol w:w="1177"/>
              <w:gridCol w:w="631"/>
              <w:gridCol w:w="706"/>
              <w:gridCol w:w="706"/>
              <w:gridCol w:w="705"/>
              <w:gridCol w:w="705"/>
              <w:gridCol w:w="412"/>
              <w:gridCol w:w="1160"/>
              <w:gridCol w:w="703"/>
              <w:gridCol w:w="703"/>
              <w:gridCol w:w="703"/>
              <w:gridCol w:w="703"/>
              <w:gridCol w:w="705"/>
            </w:tblGrid>
            <w:tr w:rsidR="00CA37D6" w14:paraId="3F3F890C" w14:textId="77777777" w:rsidTr="00244564">
              <w:trPr>
                <w:trHeight w:val="300"/>
              </w:trPr>
              <w:tc>
                <w:tcPr>
                  <w:tcW w:w="795" w:type="pct"/>
                  <w:gridSpan w:val="2"/>
                  <w:tcBorders>
                    <w:top w:val="double" w:sz="4" w:space="0" w:color="auto"/>
                    <w:left w:val="double" w:sz="6" w:space="0" w:color="auto"/>
                    <w:bottom w:val="single" w:sz="8" w:space="0" w:color="auto"/>
                    <w:right w:val="single" w:sz="8" w:space="0" w:color="auto"/>
                  </w:tcBorders>
                  <w:vAlign w:val="center"/>
                  <w:hideMark/>
                </w:tcPr>
                <w:p w14:paraId="06BE6C97" w14:textId="77777777" w:rsidR="00CA37D6" w:rsidRPr="00BB605B" w:rsidRDefault="00CA37D6" w:rsidP="00CA37D6">
                  <w:pPr>
                    <w:widowControl/>
                    <w:spacing w:line="240" w:lineRule="atLeast"/>
                    <w:jc w:val="center"/>
                    <w:rPr>
                      <w:rFonts w:ascii="仿宋" w:eastAsia="仿宋" w:hAnsi="仿宋" w:cs="宋体"/>
                      <w:b/>
                      <w:bCs/>
                      <w:color w:val="2F5496"/>
                      <w:kern w:val="0"/>
                      <w:sz w:val="18"/>
                      <w:szCs w:val="18"/>
                    </w:rPr>
                  </w:pPr>
                  <w:r w:rsidRPr="00BB605B">
                    <w:rPr>
                      <w:rFonts w:ascii="仿宋" w:eastAsia="仿宋" w:hAnsi="仿宋" w:cs="宋体" w:hint="eastAsia"/>
                      <w:b/>
                      <w:bCs/>
                      <w:color w:val="2F5496"/>
                      <w:kern w:val="0"/>
                      <w:sz w:val="18"/>
                      <w:szCs w:val="18"/>
                    </w:rPr>
                    <w:t>科  目</w:t>
                  </w:r>
                </w:p>
              </w:tc>
              <w:tc>
                <w:tcPr>
                  <w:tcW w:w="310" w:type="pct"/>
                  <w:tcBorders>
                    <w:top w:val="double" w:sz="4" w:space="0" w:color="auto"/>
                    <w:left w:val="nil"/>
                    <w:bottom w:val="single" w:sz="8" w:space="0" w:color="auto"/>
                    <w:right w:val="single" w:sz="8" w:space="0" w:color="auto"/>
                  </w:tcBorders>
                  <w:vAlign w:val="center"/>
                  <w:hideMark/>
                </w:tcPr>
                <w:p w14:paraId="52588517"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当前预算①</w:t>
                  </w:r>
                </w:p>
              </w:tc>
              <w:tc>
                <w:tcPr>
                  <w:tcW w:w="347" w:type="pct"/>
                  <w:tcBorders>
                    <w:top w:val="double" w:sz="4" w:space="0" w:color="auto"/>
                    <w:left w:val="nil"/>
                    <w:bottom w:val="single" w:sz="8" w:space="0" w:color="auto"/>
                    <w:right w:val="single" w:sz="4" w:space="0" w:color="auto"/>
                  </w:tcBorders>
                  <w:vAlign w:val="center"/>
                  <w:hideMark/>
                </w:tcPr>
                <w:p w14:paraId="28F6B1F4"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本次预算增减数②</w:t>
                  </w:r>
                </w:p>
              </w:tc>
              <w:tc>
                <w:tcPr>
                  <w:tcW w:w="347" w:type="pct"/>
                  <w:tcBorders>
                    <w:top w:val="double" w:sz="4" w:space="0" w:color="auto"/>
                    <w:left w:val="single" w:sz="4" w:space="0" w:color="auto"/>
                    <w:bottom w:val="single" w:sz="8" w:space="0" w:color="auto"/>
                    <w:right w:val="single" w:sz="4" w:space="0" w:color="auto"/>
                  </w:tcBorders>
                  <w:vAlign w:val="center"/>
                  <w:hideMark/>
                </w:tcPr>
                <w:p w14:paraId="1B159504"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调整后预算③</w:t>
                  </w:r>
                </w:p>
              </w:tc>
              <w:tc>
                <w:tcPr>
                  <w:tcW w:w="347" w:type="pct"/>
                  <w:tcBorders>
                    <w:top w:val="double" w:sz="4" w:space="0" w:color="auto"/>
                    <w:left w:val="single" w:sz="4" w:space="0" w:color="auto"/>
                    <w:bottom w:val="single" w:sz="8" w:space="0" w:color="auto"/>
                    <w:right w:val="single" w:sz="8" w:space="0" w:color="auto"/>
                  </w:tcBorders>
                  <w:vAlign w:val="center"/>
                  <w:hideMark/>
                </w:tcPr>
                <w:p w14:paraId="260276D9"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累计预算增减数④</w:t>
                  </w:r>
                </w:p>
              </w:tc>
              <w:tc>
                <w:tcPr>
                  <w:tcW w:w="347" w:type="pct"/>
                  <w:tcBorders>
                    <w:top w:val="double" w:sz="4" w:space="0" w:color="auto"/>
                    <w:left w:val="nil"/>
                    <w:bottom w:val="single" w:sz="8" w:space="0" w:color="auto"/>
                    <w:right w:val="double" w:sz="6" w:space="0" w:color="auto"/>
                  </w:tcBorders>
                  <w:vAlign w:val="center"/>
                  <w:hideMark/>
                </w:tcPr>
                <w:p w14:paraId="479625BE"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批复预算⑤</w:t>
                  </w:r>
                </w:p>
              </w:tc>
              <w:tc>
                <w:tcPr>
                  <w:tcW w:w="773" w:type="pct"/>
                  <w:gridSpan w:val="2"/>
                  <w:tcBorders>
                    <w:top w:val="double" w:sz="4" w:space="0" w:color="auto"/>
                    <w:left w:val="nil"/>
                    <w:bottom w:val="single" w:sz="4" w:space="0" w:color="auto"/>
                    <w:right w:val="single" w:sz="8" w:space="0" w:color="auto"/>
                  </w:tcBorders>
                  <w:vAlign w:val="center"/>
                  <w:hideMark/>
                </w:tcPr>
                <w:p w14:paraId="6632CBBA"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科  目</w:t>
                  </w:r>
                </w:p>
              </w:tc>
              <w:tc>
                <w:tcPr>
                  <w:tcW w:w="346" w:type="pct"/>
                  <w:tcBorders>
                    <w:top w:val="double" w:sz="4" w:space="0" w:color="auto"/>
                    <w:left w:val="nil"/>
                    <w:bottom w:val="single" w:sz="4" w:space="0" w:color="auto"/>
                    <w:right w:val="single" w:sz="4" w:space="0" w:color="auto"/>
                  </w:tcBorders>
                  <w:vAlign w:val="center"/>
                  <w:hideMark/>
                </w:tcPr>
                <w:p w14:paraId="45BE9961"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当前预算①</w:t>
                  </w:r>
                </w:p>
              </w:tc>
              <w:tc>
                <w:tcPr>
                  <w:tcW w:w="346" w:type="pct"/>
                  <w:tcBorders>
                    <w:top w:val="double" w:sz="4" w:space="0" w:color="auto"/>
                    <w:left w:val="single" w:sz="4" w:space="0" w:color="auto"/>
                    <w:bottom w:val="single" w:sz="4" w:space="0" w:color="auto"/>
                    <w:right w:val="single" w:sz="4" w:space="0" w:color="auto"/>
                  </w:tcBorders>
                  <w:vAlign w:val="center"/>
                  <w:hideMark/>
                </w:tcPr>
                <w:p w14:paraId="3C0EECEA"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本次预算增减数②</w:t>
                  </w:r>
                </w:p>
              </w:tc>
              <w:tc>
                <w:tcPr>
                  <w:tcW w:w="346" w:type="pct"/>
                  <w:tcBorders>
                    <w:top w:val="double" w:sz="4" w:space="0" w:color="auto"/>
                    <w:left w:val="single" w:sz="4" w:space="0" w:color="auto"/>
                    <w:bottom w:val="single" w:sz="4" w:space="0" w:color="auto"/>
                    <w:right w:val="single" w:sz="4" w:space="0" w:color="auto"/>
                  </w:tcBorders>
                  <w:vAlign w:val="center"/>
                  <w:hideMark/>
                </w:tcPr>
                <w:p w14:paraId="23A39C36"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调整后预算③</w:t>
                  </w:r>
                </w:p>
              </w:tc>
              <w:tc>
                <w:tcPr>
                  <w:tcW w:w="346" w:type="pct"/>
                  <w:tcBorders>
                    <w:top w:val="double" w:sz="4" w:space="0" w:color="auto"/>
                    <w:left w:val="single" w:sz="4" w:space="0" w:color="auto"/>
                    <w:bottom w:val="single" w:sz="4" w:space="0" w:color="auto"/>
                    <w:right w:val="single" w:sz="4" w:space="0" w:color="auto"/>
                  </w:tcBorders>
                  <w:vAlign w:val="center"/>
                  <w:hideMark/>
                </w:tcPr>
                <w:p w14:paraId="56AC76DE"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累计预算增减数④</w:t>
                  </w:r>
                </w:p>
              </w:tc>
              <w:tc>
                <w:tcPr>
                  <w:tcW w:w="346" w:type="pct"/>
                  <w:tcBorders>
                    <w:top w:val="double" w:sz="4" w:space="0" w:color="auto"/>
                    <w:left w:val="single" w:sz="4" w:space="0" w:color="auto"/>
                    <w:bottom w:val="single" w:sz="4" w:space="0" w:color="auto"/>
                    <w:right w:val="double" w:sz="6" w:space="0" w:color="auto"/>
                  </w:tcBorders>
                  <w:vAlign w:val="center"/>
                  <w:hideMark/>
                </w:tcPr>
                <w:p w14:paraId="315905C8" w14:textId="77777777" w:rsidR="00CA37D6" w:rsidRPr="00BB605B" w:rsidRDefault="00CA37D6" w:rsidP="00CA37D6">
                  <w:pPr>
                    <w:widowControl/>
                    <w:spacing w:line="240" w:lineRule="atLeast"/>
                    <w:jc w:val="center"/>
                    <w:rPr>
                      <w:rFonts w:ascii="仿宋" w:eastAsia="仿宋" w:hAnsi="仿宋" w:cs="宋体" w:hint="eastAsia"/>
                      <w:b/>
                      <w:bCs/>
                      <w:color w:val="2F5496"/>
                      <w:kern w:val="0"/>
                      <w:sz w:val="18"/>
                      <w:szCs w:val="18"/>
                    </w:rPr>
                  </w:pPr>
                  <w:r w:rsidRPr="00BB605B">
                    <w:rPr>
                      <w:rFonts w:ascii="仿宋" w:eastAsia="仿宋" w:hAnsi="仿宋" w:cs="宋体" w:hint="eastAsia"/>
                      <w:b/>
                      <w:bCs/>
                      <w:color w:val="2F5496"/>
                      <w:kern w:val="0"/>
                      <w:sz w:val="18"/>
                      <w:szCs w:val="18"/>
                    </w:rPr>
                    <w:t>批复预算⑤</w:t>
                  </w:r>
                </w:p>
              </w:tc>
            </w:tr>
            <w:tr w:rsidR="00CA37D6" w14:paraId="15869455" w14:textId="77777777" w:rsidTr="00244564">
              <w:trPr>
                <w:trHeight w:val="334"/>
              </w:trPr>
              <w:tc>
                <w:tcPr>
                  <w:tcW w:w="216" w:type="pct"/>
                  <w:vMerge w:val="restart"/>
                  <w:tcBorders>
                    <w:top w:val="single" w:sz="8" w:space="0" w:color="auto"/>
                    <w:left w:val="double" w:sz="6" w:space="0" w:color="auto"/>
                    <w:bottom w:val="single" w:sz="4" w:space="0" w:color="auto"/>
                    <w:right w:val="single" w:sz="4" w:space="0" w:color="auto"/>
                  </w:tcBorders>
                  <w:shd w:val="clear" w:color="auto" w:fill="D9D9D9"/>
                  <w:vAlign w:val="center"/>
                  <w:hideMark/>
                </w:tcPr>
                <w:p w14:paraId="03795E77" w14:textId="77777777" w:rsidR="00CA37D6" w:rsidRPr="00BB605B" w:rsidRDefault="00CA37D6" w:rsidP="00CA37D6">
                  <w:pPr>
                    <w:widowControl/>
                    <w:spacing w:line="240" w:lineRule="atLeast"/>
                    <w:jc w:val="center"/>
                    <w:rPr>
                      <w:rFonts w:ascii="仿宋" w:eastAsia="仿宋" w:hAnsi="仿宋" w:hint="eastAsia"/>
                      <w:b/>
                      <w:bCs/>
                      <w:color w:val="2F5496"/>
                      <w:kern w:val="0"/>
                      <w:sz w:val="18"/>
                      <w:szCs w:val="18"/>
                    </w:rPr>
                  </w:pPr>
                  <w:r w:rsidRPr="00BB605B">
                    <w:rPr>
                      <w:rFonts w:ascii="仿宋" w:eastAsia="仿宋" w:hAnsi="仿宋" w:hint="eastAsia"/>
                      <w:b/>
                      <w:bCs/>
                      <w:color w:val="2F5496"/>
                      <w:kern w:val="0"/>
                      <w:sz w:val="18"/>
                      <w:szCs w:val="18"/>
                    </w:rPr>
                    <w:t>I设备费</w:t>
                  </w:r>
                </w:p>
              </w:tc>
              <w:tc>
                <w:tcPr>
                  <w:tcW w:w="57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29AB2F" w14:textId="77777777" w:rsidR="00CA37D6" w:rsidRPr="00BB605B" w:rsidRDefault="00CA37D6" w:rsidP="00CA37D6">
                  <w:pPr>
                    <w:widowControl/>
                    <w:spacing w:line="240" w:lineRule="atLeast"/>
                    <w:jc w:val="left"/>
                    <w:rPr>
                      <w:rFonts w:ascii="仿宋" w:eastAsia="仿宋" w:hAnsi="仿宋" w:hint="eastAsia"/>
                      <w:b/>
                      <w:bCs/>
                      <w:color w:val="2F5496"/>
                      <w:kern w:val="0"/>
                      <w:sz w:val="18"/>
                      <w:szCs w:val="18"/>
                    </w:rPr>
                  </w:pPr>
                  <w:r w:rsidRPr="00BB605B">
                    <w:rPr>
                      <w:rFonts w:ascii="仿宋" w:eastAsia="仿宋" w:hAnsi="仿宋" w:hint="eastAsia"/>
                      <w:b/>
                      <w:bCs/>
                      <w:color w:val="2F5496"/>
                      <w:kern w:val="0"/>
                      <w:sz w:val="18"/>
                      <w:szCs w:val="18"/>
                    </w:rPr>
                    <w:t>设备购置费</w:t>
                  </w:r>
                </w:p>
              </w:tc>
              <w:tc>
                <w:tcPr>
                  <w:tcW w:w="310" w:type="pct"/>
                  <w:tcBorders>
                    <w:top w:val="single" w:sz="4" w:space="0" w:color="auto"/>
                    <w:left w:val="single" w:sz="4" w:space="0" w:color="auto"/>
                    <w:bottom w:val="single" w:sz="4" w:space="0" w:color="auto"/>
                    <w:right w:val="single" w:sz="4" w:space="0" w:color="auto"/>
                  </w:tcBorders>
                  <w:shd w:val="clear" w:color="auto" w:fill="D9D9D9"/>
                  <w:vAlign w:val="center"/>
                </w:tcPr>
                <w:p w14:paraId="73990D80" w14:textId="77777777" w:rsidR="00CA37D6" w:rsidRDefault="00CA37D6" w:rsidP="00CA37D6">
                  <w:pPr>
                    <w:widowControl/>
                    <w:spacing w:line="240" w:lineRule="atLeast"/>
                    <w:ind w:firstLineChars="300" w:firstLine="542"/>
                    <w:jc w:val="center"/>
                    <w:rPr>
                      <w:rFonts w:ascii="仿宋" w:eastAsia="仿宋" w:hAnsi="仿宋" w:hint="eastAsia"/>
                      <w:b/>
                      <w:bCs/>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D9D9D9"/>
                  <w:vAlign w:val="center"/>
                </w:tcPr>
                <w:p w14:paraId="51A7E920" w14:textId="77777777" w:rsidR="00CA37D6" w:rsidRDefault="00CA37D6" w:rsidP="00CA37D6">
                  <w:pPr>
                    <w:widowControl/>
                    <w:spacing w:line="240" w:lineRule="atLeast"/>
                    <w:ind w:firstLineChars="300" w:firstLine="542"/>
                    <w:jc w:val="center"/>
                    <w:rPr>
                      <w:rFonts w:ascii="仿宋" w:eastAsia="仿宋" w:hAnsi="仿宋" w:hint="eastAsia"/>
                      <w:b/>
                      <w:bCs/>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D9D9D9"/>
                  <w:vAlign w:val="center"/>
                </w:tcPr>
                <w:p w14:paraId="31A753C2" w14:textId="77777777" w:rsidR="00CA37D6" w:rsidRDefault="00CA37D6" w:rsidP="00CA37D6">
                  <w:pPr>
                    <w:widowControl/>
                    <w:spacing w:line="240" w:lineRule="atLeast"/>
                    <w:ind w:firstLineChars="300" w:firstLine="542"/>
                    <w:jc w:val="center"/>
                    <w:rPr>
                      <w:rFonts w:ascii="仿宋" w:eastAsia="仿宋" w:hAnsi="仿宋" w:hint="eastAsia"/>
                      <w:b/>
                      <w:bCs/>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D9D9D9"/>
                  <w:vAlign w:val="center"/>
                </w:tcPr>
                <w:p w14:paraId="7B44F8DD" w14:textId="77777777" w:rsidR="00CA37D6" w:rsidRDefault="00CA37D6" w:rsidP="00CA37D6">
                  <w:pPr>
                    <w:widowControl/>
                    <w:spacing w:line="240" w:lineRule="atLeast"/>
                    <w:ind w:firstLineChars="300" w:firstLine="542"/>
                    <w:jc w:val="center"/>
                    <w:rPr>
                      <w:rFonts w:ascii="仿宋" w:eastAsia="仿宋" w:hAnsi="仿宋" w:hint="eastAsia"/>
                      <w:b/>
                      <w:bCs/>
                      <w:color w:val="000000"/>
                      <w:kern w:val="0"/>
                      <w:sz w:val="18"/>
                      <w:szCs w:val="18"/>
                    </w:rPr>
                  </w:pPr>
                </w:p>
              </w:tc>
              <w:tc>
                <w:tcPr>
                  <w:tcW w:w="347" w:type="pct"/>
                  <w:tcBorders>
                    <w:top w:val="single" w:sz="4" w:space="0" w:color="auto"/>
                    <w:left w:val="single" w:sz="4" w:space="0" w:color="auto"/>
                    <w:bottom w:val="single" w:sz="4" w:space="0" w:color="auto"/>
                    <w:right w:val="double" w:sz="4" w:space="0" w:color="auto"/>
                  </w:tcBorders>
                  <w:shd w:val="clear" w:color="auto" w:fill="D9D9D9"/>
                  <w:vAlign w:val="center"/>
                </w:tcPr>
                <w:p w14:paraId="200C29C0" w14:textId="77777777" w:rsidR="00CA37D6" w:rsidRDefault="00CA37D6" w:rsidP="00CA37D6">
                  <w:pPr>
                    <w:widowControl/>
                    <w:spacing w:line="240" w:lineRule="atLeast"/>
                    <w:ind w:firstLineChars="300" w:firstLine="542"/>
                    <w:jc w:val="center"/>
                    <w:rPr>
                      <w:rFonts w:ascii="仿宋" w:eastAsia="仿宋" w:hAnsi="仿宋" w:hint="eastAsia"/>
                      <w:b/>
                      <w:bCs/>
                      <w:color w:val="000000"/>
                      <w:kern w:val="0"/>
                      <w:sz w:val="18"/>
                      <w:szCs w:val="18"/>
                    </w:rPr>
                  </w:pPr>
                </w:p>
              </w:tc>
              <w:tc>
                <w:tcPr>
                  <w:tcW w:w="203" w:type="pct"/>
                  <w:vMerge w:val="restart"/>
                  <w:tcBorders>
                    <w:top w:val="single" w:sz="4" w:space="0" w:color="auto"/>
                    <w:left w:val="double" w:sz="4" w:space="0" w:color="auto"/>
                    <w:bottom w:val="single" w:sz="8" w:space="0" w:color="auto"/>
                    <w:right w:val="single" w:sz="4" w:space="0" w:color="auto"/>
                  </w:tcBorders>
                  <w:shd w:val="clear" w:color="auto" w:fill="FFFFFF"/>
                  <w:vAlign w:val="center"/>
                  <w:hideMark/>
                </w:tcPr>
                <w:p w14:paraId="0DAA8125"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Ⅲ类</w:t>
                  </w:r>
                </w:p>
              </w:tc>
              <w:tc>
                <w:tcPr>
                  <w:tcW w:w="5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92C79"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会议/差旅/国际合作交流费</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039C1B77"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6613A" w14:textId="77777777" w:rsidR="00CA37D6" w:rsidRDefault="00CA37D6" w:rsidP="00CA37D6">
                  <w:pPr>
                    <w:widowControl/>
                    <w:spacing w:line="240" w:lineRule="atLeast"/>
                    <w:rPr>
                      <w:rFonts w:ascii="仿宋" w:eastAsia="仿宋" w:hAnsi="仿宋" w:cs="宋体" w:hint="eastAsia"/>
                      <w:bCs/>
                      <w:color w:val="000000"/>
                      <w:kern w:val="0"/>
                      <w:sz w:val="18"/>
                      <w:szCs w:val="18"/>
                    </w:rPr>
                  </w:pPr>
                  <w:r>
                    <w:rPr>
                      <w:rFonts w:ascii="仿宋" w:eastAsia="仿宋" w:hAnsi="仿宋" w:cs="宋体" w:hint="eastAsia"/>
                      <w:bCs/>
                      <w:color w:val="000000"/>
                      <w:kern w:val="0"/>
                      <w:sz w:val="18"/>
                      <w:szCs w:val="18"/>
                    </w:rPr>
                    <w:t xml:space="preserve">　</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395C9C01"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30D9931A"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double" w:sz="6" w:space="0" w:color="auto"/>
                  </w:tcBorders>
                  <w:shd w:val="clear" w:color="auto" w:fill="FFFFFF"/>
                </w:tcPr>
                <w:p w14:paraId="25ED23E3"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r>
            <w:tr w:rsidR="00CA37D6" w14:paraId="0E6AF595" w14:textId="77777777" w:rsidTr="00244564">
              <w:trPr>
                <w:trHeight w:val="332"/>
              </w:trPr>
              <w:tc>
                <w:tcPr>
                  <w:tcW w:w="216" w:type="pct"/>
                  <w:vMerge/>
                  <w:tcBorders>
                    <w:top w:val="single" w:sz="8" w:space="0" w:color="auto"/>
                    <w:left w:val="double" w:sz="6" w:space="0" w:color="auto"/>
                    <w:bottom w:val="single" w:sz="4" w:space="0" w:color="auto"/>
                    <w:right w:val="single" w:sz="4" w:space="0" w:color="auto"/>
                  </w:tcBorders>
                  <w:vAlign w:val="center"/>
                  <w:hideMark/>
                </w:tcPr>
                <w:p w14:paraId="66F544B0" w14:textId="77777777" w:rsidR="00CA37D6" w:rsidRPr="00BB605B" w:rsidRDefault="00CA37D6" w:rsidP="00CA37D6">
                  <w:pPr>
                    <w:widowControl/>
                    <w:jc w:val="left"/>
                    <w:rPr>
                      <w:rFonts w:ascii="仿宋" w:eastAsia="仿宋" w:hAnsi="仿宋"/>
                      <w:b/>
                      <w:bCs/>
                      <w:color w:val="2F5496"/>
                      <w:kern w:val="0"/>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hideMark/>
                </w:tcPr>
                <w:p w14:paraId="6A58FC89"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shd w:val="pct10" w:color="auto" w:fill="FFFFFF"/>
                    </w:rPr>
                  </w:pPr>
                  <w:r w:rsidRPr="00BB605B">
                    <w:rPr>
                      <w:rFonts w:ascii="仿宋" w:eastAsia="仿宋" w:hAnsi="仿宋" w:hint="eastAsia"/>
                      <w:b/>
                      <w:color w:val="2F5496"/>
                      <w:kern w:val="0"/>
                      <w:sz w:val="18"/>
                      <w:szCs w:val="18"/>
                    </w:rPr>
                    <w:t>设备试制费</w:t>
                  </w:r>
                </w:p>
              </w:tc>
              <w:tc>
                <w:tcPr>
                  <w:tcW w:w="310" w:type="pct"/>
                  <w:tcBorders>
                    <w:top w:val="single" w:sz="4" w:space="0" w:color="auto"/>
                    <w:left w:val="single" w:sz="4" w:space="0" w:color="auto"/>
                    <w:bottom w:val="single" w:sz="4" w:space="0" w:color="auto"/>
                    <w:right w:val="single" w:sz="4" w:space="0" w:color="auto"/>
                  </w:tcBorders>
                  <w:vAlign w:val="center"/>
                </w:tcPr>
                <w:p w14:paraId="72DD037C"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shd w:val="pct10" w:color="auto" w:fill="FFFFFF"/>
                    </w:rPr>
                  </w:pPr>
                </w:p>
              </w:tc>
              <w:tc>
                <w:tcPr>
                  <w:tcW w:w="347" w:type="pct"/>
                  <w:tcBorders>
                    <w:top w:val="single" w:sz="4" w:space="0" w:color="auto"/>
                    <w:left w:val="single" w:sz="4" w:space="0" w:color="auto"/>
                    <w:bottom w:val="single" w:sz="4" w:space="0" w:color="auto"/>
                    <w:right w:val="single" w:sz="4" w:space="0" w:color="auto"/>
                  </w:tcBorders>
                  <w:vAlign w:val="center"/>
                </w:tcPr>
                <w:p w14:paraId="23DBA595"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shd w:val="pct10" w:color="auto" w:fill="FFFFFF"/>
                    </w:rPr>
                  </w:pPr>
                </w:p>
              </w:tc>
              <w:tc>
                <w:tcPr>
                  <w:tcW w:w="347" w:type="pct"/>
                  <w:tcBorders>
                    <w:top w:val="single" w:sz="4" w:space="0" w:color="auto"/>
                    <w:left w:val="single" w:sz="4" w:space="0" w:color="auto"/>
                    <w:bottom w:val="single" w:sz="4" w:space="0" w:color="auto"/>
                    <w:right w:val="single" w:sz="4" w:space="0" w:color="auto"/>
                  </w:tcBorders>
                  <w:vAlign w:val="center"/>
                </w:tcPr>
                <w:p w14:paraId="3C6C1095"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shd w:val="pct10" w:color="auto" w:fill="FFFFFF"/>
                    </w:rPr>
                  </w:pPr>
                </w:p>
              </w:tc>
              <w:tc>
                <w:tcPr>
                  <w:tcW w:w="347" w:type="pct"/>
                  <w:tcBorders>
                    <w:top w:val="single" w:sz="4" w:space="0" w:color="auto"/>
                    <w:left w:val="single" w:sz="4" w:space="0" w:color="auto"/>
                    <w:bottom w:val="single" w:sz="4" w:space="0" w:color="auto"/>
                    <w:right w:val="single" w:sz="4" w:space="0" w:color="auto"/>
                  </w:tcBorders>
                  <w:vAlign w:val="center"/>
                </w:tcPr>
                <w:p w14:paraId="18C4FA99"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shd w:val="pct10" w:color="auto" w:fill="FFFFFF"/>
                    </w:rPr>
                  </w:pPr>
                </w:p>
              </w:tc>
              <w:tc>
                <w:tcPr>
                  <w:tcW w:w="347" w:type="pct"/>
                  <w:tcBorders>
                    <w:top w:val="single" w:sz="4" w:space="0" w:color="auto"/>
                    <w:left w:val="single" w:sz="4" w:space="0" w:color="auto"/>
                    <w:bottom w:val="single" w:sz="4" w:space="0" w:color="auto"/>
                    <w:right w:val="double" w:sz="4" w:space="0" w:color="auto"/>
                  </w:tcBorders>
                  <w:vAlign w:val="center"/>
                </w:tcPr>
                <w:p w14:paraId="57CE8A96"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shd w:val="pct10" w:color="auto" w:fill="FFFFFF"/>
                    </w:rPr>
                  </w:pPr>
                </w:p>
              </w:tc>
              <w:tc>
                <w:tcPr>
                  <w:tcW w:w="203" w:type="pct"/>
                  <w:vMerge/>
                  <w:tcBorders>
                    <w:top w:val="single" w:sz="4" w:space="0" w:color="auto"/>
                    <w:left w:val="double" w:sz="4" w:space="0" w:color="auto"/>
                    <w:bottom w:val="single" w:sz="8" w:space="0" w:color="auto"/>
                    <w:right w:val="single" w:sz="4" w:space="0" w:color="auto"/>
                  </w:tcBorders>
                  <w:vAlign w:val="center"/>
                  <w:hideMark/>
                </w:tcPr>
                <w:p w14:paraId="29A76F84" w14:textId="77777777" w:rsidR="00CA37D6" w:rsidRPr="00BB605B" w:rsidRDefault="00CA37D6" w:rsidP="00CA37D6">
                  <w:pPr>
                    <w:widowControl/>
                    <w:jc w:val="left"/>
                    <w:rPr>
                      <w:rFonts w:ascii="仿宋" w:eastAsia="仿宋" w:hAnsi="仿宋"/>
                      <w:b/>
                      <w:color w:val="2F5496"/>
                      <w:kern w:val="0"/>
                      <w:sz w:val="18"/>
                      <w:szCs w:val="18"/>
                    </w:rPr>
                  </w:pPr>
                </w:p>
              </w:tc>
              <w:tc>
                <w:tcPr>
                  <w:tcW w:w="571" w:type="pct"/>
                  <w:tcBorders>
                    <w:top w:val="single" w:sz="4" w:space="0" w:color="auto"/>
                    <w:left w:val="single" w:sz="4" w:space="0" w:color="auto"/>
                    <w:bottom w:val="single" w:sz="4" w:space="0" w:color="auto"/>
                    <w:right w:val="single" w:sz="8" w:space="0" w:color="auto"/>
                  </w:tcBorders>
                  <w:shd w:val="clear" w:color="auto" w:fill="FFFFFF"/>
                  <w:vAlign w:val="center"/>
                  <w:hideMark/>
                </w:tcPr>
                <w:p w14:paraId="176DD852" w14:textId="77777777" w:rsidR="00CA37D6" w:rsidRPr="00BB605B" w:rsidRDefault="00CA37D6" w:rsidP="00CA37D6">
                  <w:pPr>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劳务费</w:t>
                  </w:r>
                </w:p>
              </w:tc>
              <w:tc>
                <w:tcPr>
                  <w:tcW w:w="346" w:type="pct"/>
                  <w:tcBorders>
                    <w:top w:val="single" w:sz="4" w:space="0" w:color="auto"/>
                    <w:left w:val="nil"/>
                    <w:bottom w:val="single" w:sz="4" w:space="0" w:color="auto"/>
                    <w:right w:val="single" w:sz="4" w:space="0" w:color="auto"/>
                  </w:tcBorders>
                  <w:shd w:val="clear" w:color="auto" w:fill="FFFFFF"/>
                  <w:vAlign w:val="center"/>
                </w:tcPr>
                <w:p w14:paraId="6C10928F" w14:textId="77777777" w:rsidR="00CA37D6" w:rsidRDefault="00CA37D6" w:rsidP="00CA37D6">
                  <w:pPr>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370CF" w14:textId="77777777" w:rsidR="00CA37D6" w:rsidRDefault="00CA37D6" w:rsidP="00CA37D6">
                  <w:pPr>
                    <w:widowControl/>
                    <w:spacing w:line="240" w:lineRule="atLeast"/>
                    <w:rPr>
                      <w:rFonts w:ascii="仿宋" w:eastAsia="仿宋" w:hAnsi="仿宋" w:cs="宋体" w:hint="eastAsia"/>
                      <w:bCs/>
                      <w:color w:val="000000"/>
                      <w:kern w:val="0"/>
                      <w:sz w:val="18"/>
                      <w:szCs w:val="18"/>
                    </w:rPr>
                  </w:pPr>
                  <w:r>
                    <w:rPr>
                      <w:rFonts w:ascii="仿宋" w:eastAsia="仿宋" w:hAnsi="仿宋" w:cs="宋体" w:hint="eastAsia"/>
                      <w:bCs/>
                      <w:color w:val="000000"/>
                      <w:kern w:val="0"/>
                      <w:sz w:val="18"/>
                      <w:szCs w:val="18"/>
                    </w:rPr>
                    <w:t xml:space="preserve">　</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49B8E97"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2EBA0515"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double" w:sz="6" w:space="0" w:color="auto"/>
                  </w:tcBorders>
                  <w:shd w:val="clear" w:color="auto" w:fill="FFFFFF"/>
                </w:tcPr>
                <w:p w14:paraId="3161C262"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r>
            <w:tr w:rsidR="00CA37D6" w14:paraId="7CB63B2D" w14:textId="77777777" w:rsidTr="00244564">
              <w:trPr>
                <w:trHeight w:val="324"/>
              </w:trPr>
              <w:tc>
                <w:tcPr>
                  <w:tcW w:w="216" w:type="pct"/>
                  <w:vMerge/>
                  <w:tcBorders>
                    <w:top w:val="single" w:sz="8" w:space="0" w:color="auto"/>
                    <w:left w:val="double" w:sz="6" w:space="0" w:color="auto"/>
                    <w:bottom w:val="single" w:sz="4" w:space="0" w:color="auto"/>
                    <w:right w:val="single" w:sz="4" w:space="0" w:color="auto"/>
                  </w:tcBorders>
                  <w:vAlign w:val="center"/>
                  <w:hideMark/>
                </w:tcPr>
                <w:p w14:paraId="385C0FA6" w14:textId="77777777" w:rsidR="00CA37D6" w:rsidRPr="00BB605B" w:rsidRDefault="00CA37D6" w:rsidP="00CA37D6">
                  <w:pPr>
                    <w:widowControl/>
                    <w:jc w:val="left"/>
                    <w:rPr>
                      <w:rFonts w:ascii="仿宋" w:eastAsia="仿宋" w:hAnsi="仿宋"/>
                      <w:b/>
                      <w:bCs/>
                      <w:color w:val="2F5496"/>
                      <w:kern w:val="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127D3"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设备改造费</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78F19F4B"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878F1AF"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2DCC715"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ACE1172"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rPr>
                  </w:pPr>
                </w:p>
              </w:tc>
              <w:tc>
                <w:tcPr>
                  <w:tcW w:w="347" w:type="pct"/>
                  <w:tcBorders>
                    <w:top w:val="single" w:sz="4" w:space="0" w:color="auto"/>
                    <w:left w:val="single" w:sz="4" w:space="0" w:color="auto"/>
                    <w:bottom w:val="single" w:sz="4" w:space="0" w:color="auto"/>
                    <w:right w:val="double" w:sz="4" w:space="0" w:color="auto"/>
                  </w:tcBorders>
                  <w:shd w:val="clear" w:color="auto" w:fill="FFFFFF"/>
                  <w:vAlign w:val="center"/>
                </w:tcPr>
                <w:p w14:paraId="7E8031AE" w14:textId="77777777" w:rsidR="00CA37D6" w:rsidRDefault="00CA37D6" w:rsidP="00CA37D6">
                  <w:pPr>
                    <w:widowControl/>
                    <w:spacing w:line="240" w:lineRule="atLeast"/>
                    <w:jc w:val="center"/>
                    <w:rPr>
                      <w:rFonts w:ascii="仿宋" w:eastAsia="仿宋" w:hAnsi="仿宋" w:cs="宋体" w:hint="eastAsia"/>
                      <w:b/>
                      <w:bCs/>
                      <w:color w:val="000000"/>
                      <w:kern w:val="0"/>
                      <w:sz w:val="18"/>
                      <w:szCs w:val="18"/>
                    </w:rPr>
                  </w:pPr>
                </w:p>
              </w:tc>
              <w:tc>
                <w:tcPr>
                  <w:tcW w:w="203" w:type="pct"/>
                  <w:vMerge/>
                  <w:tcBorders>
                    <w:top w:val="single" w:sz="4" w:space="0" w:color="auto"/>
                    <w:left w:val="double" w:sz="4" w:space="0" w:color="auto"/>
                    <w:bottom w:val="single" w:sz="8" w:space="0" w:color="auto"/>
                    <w:right w:val="single" w:sz="4" w:space="0" w:color="auto"/>
                  </w:tcBorders>
                  <w:vAlign w:val="center"/>
                  <w:hideMark/>
                </w:tcPr>
                <w:p w14:paraId="16FEED4E" w14:textId="77777777" w:rsidR="00CA37D6" w:rsidRPr="00BB605B" w:rsidRDefault="00CA37D6" w:rsidP="00CA37D6">
                  <w:pPr>
                    <w:widowControl/>
                    <w:jc w:val="left"/>
                    <w:rPr>
                      <w:rFonts w:ascii="仿宋" w:eastAsia="仿宋" w:hAnsi="仿宋"/>
                      <w:b/>
                      <w:color w:val="2F5496"/>
                      <w:kern w:val="0"/>
                      <w:sz w:val="18"/>
                      <w:szCs w:val="18"/>
                    </w:rPr>
                  </w:pPr>
                </w:p>
              </w:tc>
              <w:tc>
                <w:tcPr>
                  <w:tcW w:w="571" w:type="pct"/>
                  <w:tcBorders>
                    <w:top w:val="single" w:sz="4" w:space="0" w:color="auto"/>
                    <w:left w:val="single" w:sz="4" w:space="0" w:color="auto"/>
                    <w:bottom w:val="single" w:sz="4" w:space="0" w:color="auto"/>
                    <w:right w:val="single" w:sz="8" w:space="0" w:color="auto"/>
                  </w:tcBorders>
                  <w:shd w:val="clear" w:color="auto" w:fill="FFFFFF"/>
                  <w:vAlign w:val="center"/>
                  <w:hideMark/>
                </w:tcPr>
                <w:p w14:paraId="4CE27E03"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专家咨询费</w:t>
                  </w:r>
                </w:p>
              </w:tc>
              <w:tc>
                <w:tcPr>
                  <w:tcW w:w="346" w:type="pct"/>
                  <w:tcBorders>
                    <w:top w:val="single" w:sz="4" w:space="0" w:color="auto"/>
                    <w:left w:val="nil"/>
                    <w:bottom w:val="single" w:sz="4" w:space="0" w:color="auto"/>
                    <w:right w:val="single" w:sz="8" w:space="0" w:color="auto"/>
                  </w:tcBorders>
                  <w:shd w:val="clear" w:color="auto" w:fill="FFFFFF"/>
                  <w:vAlign w:val="center"/>
                </w:tcPr>
                <w:p w14:paraId="2809072B"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nil"/>
                    <w:bottom w:val="single" w:sz="4" w:space="0" w:color="auto"/>
                    <w:right w:val="single" w:sz="4" w:space="0" w:color="auto"/>
                  </w:tcBorders>
                  <w:shd w:val="clear" w:color="auto" w:fill="FFFFFF"/>
                  <w:vAlign w:val="center"/>
                  <w:hideMark/>
                </w:tcPr>
                <w:p w14:paraId="7D64BA6F" w14:textId="77777777" w:rsidR="00CA37D6" w:rsidRDefault="00CA37D6" w:rsidP="00CA37D6">
                  <w:pPr>
                    <w:widowControl/>
                    <w:spacing w:line="240" w:lineRule="atLeast"/>
                    <w:rPr>
                      <w:rFonts w:ascii="仿宋" w:eastAsia="仿宋" w:hAnsi="仿宋" w:cs="宋体" w:hint="eastAsia"/>
                      <w:bCs/>
                      <w:color w:val="000000"/>
                      <w:kern w:val="0"/>
                      <w:sz w:val="18"/>
                      <w:szCs w:val="18"/>
                    </w:rPr>
                  </w:pPr>
                  <w:r>
                    <w:rPr>
                      <w:rFonts w:ascii="仿宋" w:eastAsia="仿宋" w:hAnsi="仿宋" w:cs="宋体" w:hint="eastAsia"/>
                      <w:bCs/>
                      <w:color w:val="000000"/>
                      <w:kern w:val="0"/>
                      <w:sz w:val="18"/>
                      <w:szCs w:val="18"/>
                    </w:rPr>
                    <w:t xml:space="preserve">　</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C512EE9"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1815A69"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c>
                <w:tcPr>
                  <w:tcW w:w="346" w:type="pct"/>
                  <w:tcBorders>
                    <w:top w:val="single" w:sz="4" w:space="0" w:color="auto"/>
                    <w:left w:val="single" w:sz="4" w:space="0" w:color="auto"/>
                    <w:bottom w:val="single" w:sz="4" w:space="0" w:color="auto"/>
                    <w:right w:val="double" w:sz="6" w:space="0" w:color="auto"/>
                  </w:tcBorders>
                  <w:shd w:val="clear" w:color="auto" w:fill="FFFFFF"/>
                </w:tcPr>
                <w:p w14:paraId="0A767013" w14:textId="77777777" w:rsidR="00CA37D6" w:rsidRDefault="00CA37D6" w:rsidP="00CA37D6">
                  <w:pPr>
                    <w:widowControl/>
                    <w:spacing w:line="240" w:lineRule="atLeast"/>
                    <w:rPr>
                      <w:rFonts w:ascii="仿宋" w:eastAsia="仿宋" w:hAnsi="仿宋" w:cs="宋体" w:hint="eastAsia"/>
                      <w:bCs/>
                      <w:color w:val="000000"/>
                      <w:kern w:val="0"/>
                      <w:sz w:val="18"/>
                      <w:szCs w:val="18"/>
                    </w:rPr>
                  </w:pPr>
                </w:p>
              </w:tc>
            </w:tr>
            <w:tr w:rsidR="00CA37D6" w14:paraId="2B0DF71D" w14:textId="77777777" w:rsidTr="00244564">
              <w:trPr>
                <w:trHeight w:val="386"/>
              </w:trPr>
              <w:tc>
                <w:tcPr>
                  <w:tcW w:w="216" w:type="pct"/>
                  <w:vMerge/>
                  <w:tcBorders>
                    <w:top w:val="single" w:sz="8" w:space="0" w:color="auto"/>
                    <w:left w:val="double" w:sz="6" w:space="0" w:color="auto"/>
                    <w:bottom w:val="single" w:sz="4" w:space="0" w:color="auto"/>
                    <w:right w:val="single" w:sz="4" w:space="0" w:color="auto"/>
                  </w:tcBorders>
                  <w:vAlign w:val="center"/>
                  <w:hideMark/>
                </w:tcPr>
                <w:p w14:paraId="760928FA" w14:textId="77777777" w:rsidR="00CA37D6" w:rsidRPr="00BB605B" w:rsidRDefault="00CA37D6" w:rsidP="00CA37D6">
                  <w:pPr>
                    <w:widowControl/>
                    <w:jc w:val="left"/>
                    <w:rPr>
                      <w:rFonts w:ascii="仿宋" w:eastAsia="仿宋" w:hAnsi="仿宋"/>
                      <w:b/>
                      <w:bCs/>
                      <w:color w:val="2F5496"/>
                      <w:kern w:val="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5F3EF"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设备租赁费</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401BEE11"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A88DEA4"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3FD1F299"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454BA2F"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double" w:sz="4" w:space="0" w:color="auto"/>
                  </w:tcBorders>
                  <w:shd w:val="clear" w:color="auto" w:fill="FFFFFF"/>
                  <w:vAlign w:val="center"/>
                </w:tcPr>
                <w:p w14:paraId="71779EC6"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203" w:type="pct"/>
                  <w:vMerge/>
                  <w:tcBorders>
                    <w:top w:val="single" w:sz="4" w:space="0" w:color="auto"/>
                    <w:left w:val="double" w:sz="4" w:space="0" w:color="auto"/>
                    <w:bottom w:val="single" w:sz="8" w:space="0" w:color="auto"/>
                    <w:right w:val="single" w:sz="4" w:space="0" w:color="auto"/>
                  </w:tcBorders>
                  <w:vAlign w:val="center"/>
                  <w:hideMark/>
                </w:tcPr>
                <w:p w14:paraId="1512FBF5" w14:textId="77777777" w:rsidR="00CA37D6" w:rsidRPr="00BB605B" w:rsidRDefault="00CA37D6" w:rsidP="00CA37D6">
                  <w:pPr>
                    <w:widowControl/>
                    <w:jc w:val="left"/>
                    <w:rPr>
                      <w:rFonts w:ascii="仿宋" w:eastAsia="仿宋" w:hAnsi="仿宋"/>
                      <w:b/>
                      <w:color w:val="2F5496"/>
                      <w:kern w:val="0"/>
                      <w:sz w:val="18"/>
                      <w:szCs w:val="18"/>
                    </w:rPr>
                  </w:pPr>
                </w:p>
              </w:tc>
              <w:tc>
                <w:tcPr>
                  <w:tcW w:w="571" w:type="pct"/>
                  <w:tcBorders>
                    <w:top w:val="single" w:sz="4" w:space="0" w:color="auto"/>
                    <w:left w:val="single" w:sz="4" w:space="0" w:color="auto"/>
                    <w:bottom w:val="single" w:sz="8" w:space="0" w:color="auto"/>
                    <w:right w:val="single" w:sz="4" w:space="0" w:color="auto"/>
                  </w:tcBorders>
                  <w:shd w:val="clear" w:color="auto" w:fill="FFFFFF"/>
                  <w:vAlign w:val="center"/>
                  <w:hideMark/>
                </w:tcPr>
                <w:p w14:paraId="14589A62"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其他费用</w:t>
                  </w:r>
                </w:p>
              </w:tc>
              <w:tc>
                <w:tcPr>
                  <w:tcW w:w="346" w:type="pct"/>
                  <w:tcBorders>
                    <w:top w:val="single" w:sz="4" w:space="0" w:color="auto"/>
                    <w:left w:val="single" w:sz="4" w:space="0" w:color="auto"/>
                    <w:bottom w:val="single" w:sz="8" w:space="0" w:color="auto"/>
                    <w:right w:val="single" w:sz="4" w:space="0" w:color="auto"/>
                  </w:tcBorders>
                  <w:shd w:val="clear" w:color="auto" w:fill="FFFFFF"/>
                  <w:vAlign w:val="center"/>
                  <w:hideMark/>
                </w:tcPr>
                <w:p w14:paraId="262753CE" w14:textId="77777777" w:rsidR="00CA37D6" w:rsidRDefault="00CA37D6" w:rsidP="00CA37D6">
                  <w:pPr>
                    <w:widowControl/>
                    <w:spacing w:line="240" w:lineRule="atLeast"/>
                    <w:rPr>
                      <w:rFonts w:ascii="仿宋" w:eastAsia="仿宋" w:hAnsi="仿宋" w:cs="宋体" w:hint="eastAsia"/>
                      <w:b/>
                      <w:bCs/>
                      <w:color w:val="000000"/>
                      <w:kern w:val="0"/>
                      <w:sz w:val="18"/>
                      <w:szCs w:val="18"/>
                    </w:rPr>
                  </w:pPr>
                  <w:r>
                    <w:rPr>
                      <w:rFonts w:ascii="仿宋" w:eastAsia="仿宋" w:hAnsi="仿宋" w:cs="宋体" w:hint="eastAsia"/>
                      <w:b/>
                      <w:bCs/>
                      <w:color w:val="000000"/>
                      <w:kern w:val="0"/>
                      <w:sz w:val="18"/>
                      <w:szCs w:val="18"/>
                    </w:rPr>
                    <w:t xml:space="preserve">　</w:t>
                  </w:r>
                </w:p>
              </w:tc>
              <w:tc>
                <w:tcPr>
                  <w:tcW w:w="346" w:type="pct"/>
                  <w:tcBorders>
                    <w:top w:val="single" w:sz="4" w:space="0" w:color="auto"/>
                    <w:left w:val="single" w:sz="4" w:space="0" w:color="auto"/>
                    <w:bottom w:val="single" w:sz="8" w:space="0" w:color="auto"/>
                    <w:right w:val="single" w:sz="4" w:space="0" w:color="auto"/>
                  </w:tcBorders>
                  <w:shd w:val="clear" w:color="auto" w:fill="FFFFFF"/>
                  <w:vAlign w:val="center"/>
                  <w:hideMark/>
                </w:tcPr>
                <w:p w14:paraId="4DC6D423" w14:textId="77777777" w:rsidR="00CA37D6" w:rsidRDefault="00CA37D6" w:rsidP="00CA37D6">
                  <w:pPr>
                    <w:widowControl/>
                    <w:spacing w:line="240" w:lineRule="atLeast"/>
                    <w:rPr>
                      <w:rFonts w:ascii="仿宋" w:eastAsia="仿宋" w:hAnsi="仿宋" w:cs="宋体" w:hint="eastAsia"/>
                      <w:b/>
                      <w:bCs/>
                      <w:color w:val="000000"/>
                      <w:kern w:val="0"/>
                      <w:sz w:val="18"/>
                      <w:szCs w:val="18"/>
                    </w:rPr>
                  </w:pPr>
                  <w:r>
                    <w:rPr>
                      <w:rFonts w:ascii="仿宋" w:eastAsia="仿宋" w:hAnsi="仿宋" w:cs="宋体" w:hint="eastAsia"/>
                      <w:b/>
                      <w:bCs/>
                      <w:color w:val="000000"/>
                      <w:kern w:val="0"/>
                      <w:sz w:val="18"/>
                      <w:szCs w:val="18"/>
                    </w:rPr>
                    <w:t xml:space="preserve">　</w:t>
                  </w:r>
                </w:p>
              </w:tc>
              <w:tc>
                <w:tcPr>
                  <w:tcW w:w="346" w:type="pct"/>
                  <w:tcBorders>
                    <w:top w:val="single" w:sz="4" w:space="0" w:color="auto"/>
                    <w:left w:val="single" w:sz="4" w:space="0" w:color="auto"/>
                    <w:bottom w:val="single" w:sz="8" w:space="0" w:color="auto"/>
                    <w:right w:val="single" w:sz="4" w:space="0" w:color="auto"/>
                  </w:tcBorders>
                  <w:shd w:val="clear" w:color="auto" w:fill="FFFFFF"/>
                  <w:vAlign w:val="center"/>
                </w:tcPr>
                <w:p w14:paraId="5FC5156F" w14:textId="77777777" w:rsidR="00CA37D6" w:rsidRDefault="00CA37D6" w:rsidP="00CA37D6">
                  <w:pPr>
                    <w:widowControl/>
                    <w:spacing w:line="240" w:lineRule="atLeast"/>
                    <w:rPr>
                      <w:rFonts w:ascii="仿宋" w:eastAsia="仿宋" w:hAnsi="仿宋" w:cs="宋体" w:hint="eastAsia"/>
                      <w:b/>
                      <w:bCs/>
                      <w:color w:val="000000"/>
                      <w:kern w:val="0"/>
                      <w:sz w:val="18"/>
                      <w:szCs w:val="18"/>
                    </w:rPr>
                  </w:pPr>
                </w:p>
              </w:tc>
              <w:tc>
                <w:tcPr>
                  <w:tcW w:w="346" w:type="pct"/>
                  <w:tcBorders>
                    <w:top w:val="single" w:sz="4" w:space="0" w:color="auto"/>
                    <w:left w:val="single" w:sz="4" w:space="0" w:color="auto"/>
                    <w:bottom w:val="single" w:sz="8" w:space="0" w:color="auto"/>
                    <w:right w:val="single" w:sz="4" w:space="0" w:color="auto"/>
                  </w:tcBorders>
                  <w:shd w:val="clear" w:color="auto" w:fill="FFFFFF"/>
                  <w:vAlign w:val="center"/>
                </w:tcPr>
                <w:p w14:paraId="26D4318C" w14:textId="77777777" w:rsidR="00CA37D6" w:rsidRDefault="00CA37D6" w:rsidP="00CA37D6">
                  <w:pPr>
                    <w:widowControl/>
                    <w:spacing w:line="240" w:lineRule="atLeast"/>
                    <w:rPr>
                      <w:rFonts w:ascii="仿宋" w:eastAsia="仿宋" w:hAnsi="仿宋" w:cs="宋体" w:hint="eastAsia"/>
                      <w:b/>
                      <w:bCs/>
                      <w:color w:val="000000"/>
                      <w:kern w:val="0"/>
                      <w:sz w:val="18"/>
                      <w:szCs w:val="18"/>
                    </w:rPr>
                  </w:pPr>
                </w:p>
              </w:tc>
              <w:tc>
                <w:tcPr>
                  <w:tcW w:w="346" w:type="pct"/>
                  <w:tcBorders>
                    <w:top w:val="single" w:sz="4" w:space="0" w:color="auto"/>
                    <w:left w:val="single" w:sz="4" w:space="0" w:color="auto"/>
                    <w:bottom w:val="single" w:sz="8" w:space="0" w:color="auto"/>
                    <w:right w:val="double" w:sz="6" w:space="0" w:color="auto"/>
                  </w:tcBorders>
                  <w:shd w:val="clear" w:color="auto" w:fill="FFFFFF"/>
                </w:tcPr>
                <w:p w14:paraId="357D82C1" w14:textId="77777777" w:rsidR="00CA37D6" w:rsidRDefault="00CA37D6" w:rsidP="00CA37D6">
                  <w:pPr>
                    <w:widowControl/>
                    <w:spacing w:line="240" w:lineRule="atLeast"/>
                    <w:rPr>
                      <w:rFonts w:ascii="仿宋" w:eastAsia="仿宋" w:hAnsi="仿宋" w:cs="宋体" w:hint="eastAsia"/>
                      <w:b/>
                      <w:bCs/>
                      <w:color w:val="000000"/>
                      <w:kern w:val="0"/>
                      <w:sz w:val="18"/>
                      <w:szCs w:val="18"/>
                    </w:rPr>
                  </w:pPr>
                </w:p>
              </w:tc>
            </w:tr>
            <w:tr w:rsidR="00CA37D6" w14:paraId="47FBE280" w14:textId="77777777" w:rsidTr="00244564">
              <w:trPr>
                <w:trHeight w:val="300"/>
              </w:trPr>
              <w:tc>
                <w:tcPr>
                  <w:tcW w:w="216" w:type="pct"/>
                  <w:vMerge w:val="restart"/>
                  <w:tcBorders>
                    <w:top w:val="single" w:sz="4" w:space="0" w:color="auto"/>
                    <w:left w:val="double" w:sz="6" w:space="0" w:color="auto"/>
                    <w:bottom w:val="double" w:sz="4" w:space="0" w:color="auto"/>
                    <w:right w:val="single" w:sz="4" w:space="0" w:color="auto"/>
                  </w:tcBorders>
                  <w:shd w:val="clear" w:color="auto" w:fill="FFFFFF"/>
                  <w:vAlign w:val="center"/>
                  <w:hideMark/>
                </w:tcPr>
                <w:p w14:paraId="51CDD492" w14:textId="77777777" w:rsidR="00CA37D6" w:rsidRPr="00BB605B" w:rsidRDefault="00CA37D6" w:rsidP="00CA37D6">
                  <w:pPr>
                    <w:widowControl/>
                    <w:spacing w:line="240" w:lineRule="atLeast"/>
                    <w:jc w:val="left"/>
                    <w:rPr>
                      <w:rFonts w:ascii="仿宋" w:eastAsia="仿宋" w:hAnsi="仿宋" w:hint="eastAsia"/>
                      <w:b/>
                      <w:bCs/>
                      <w:color w:val="2F5496"/>
                      <w:kern w:val="0"/>
                      <w:sz w:val="18"/>
                      <w:szCs w:val="18"/>
                    </w:rPr>
                  </w:pPr>
                  <w:r w:rsidRPr="00BB605B">
                    <w:rPr>
                      <w:rFonts w:ascii="仿宋" w:eastAsia="仿宋" w:hAnsi="仿宋" w:hint="eastAsia"/>
                      <w:b/>
                      <w:bCs/>
                      <w:color w:val="2F5496"/>
                      <w:kern w:val="0"/>
                      <w:sz w:val="18"/>
                      <w:szCs w:val="18"/>
                    </w:rPr>
                    <w:t>Ⅱ类</w:t>
                  </w:r>
                </w:p>
              </w:tc>
              <w:tc>
                <w:tcPr>
                  <w:tcW w:w="579" w:type="pct"/>
                  <w:tcBorders>
                    <w:top w:val="single" w:sz="4" w:space="0" w:color="auto"/>
                    <w:left w:val="single" w:sz="4" w:space="0" w:color="auto"/>
                    <w:bottom w:val="single" w:sz="4" w:space="0" w:color="auto"/>
                    <w:right w:val="single" w:sz="8" w:space="0" w:color="auto"/>
                  </w:tcBorders>
                  <w:shd w:val="clear" w:color="auto" w:fill="FFFFFF"/>
                  <w:vAlign w:val="center"/>
                  <w:hideMark/>
                </w:tcPr>
                <w:p w14:paraId="6060D85A"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材料费</w:t>
                  </w:r>
                </w:p>
              </w:tc>
              <w:tc>
                <w:tcPr>
                  <w:tcW w:w="310" w:type="pct"/>
                  <w:tcBorders>
                    <w:top w:val="single" w:sz="4" w:space="0" w:color="auto"/>
                    <w:left w:val="nil"/>
                    <w:bottom w:val="single" w:sz="4" w:space="0" w:color="auto"/>
                    <w:right w:val="single" w:sz="8" w:space="0" w:color="auto"/>
                  </w:tcBorders>
                  <w:shd w:val="clear" w:color="auto" w:fill="FFFFFF"/>
                  <w:vAlign w:val="center"/>
                </w:tcPr>
                <w:p w14:paraId="7E58E370"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nil"/>
                    <w:bottom w:val="single" w:sz="4" w:space="0" w:color="auto"/>
                    <w:right w:val="single" w:sz="4" w:space="0" w:color="auto"/>
                  </w:tcBorders>
                  <w:shd w:val="clear" w:color="auto" w:fill="FFFFFF"/>
                  <w:vAlign w:val="center"/>
                </w:tcPr>
                <w:p w14:paraId="331A2B5C"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DFE4303"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8" w:space="0" w:color="auto"/>
                  </w:tcBorders>
                  <w:shd w:val="clear" w:color="auto" w:fill="FFFFFF"/>
                  <w:vAlign w:val="center"/>
                </w:tcPr>
                <w:p w14:paraId="6E5D94B7"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nil"/>
                    <w:bottom w:val="single" w:sz="4" w:space="0" w:color="auto"/>
                    <w:right w:val="double" w:sz="6" w:space="0" w:color="auto"/>
                  </w:tcBorders>
                  <w:shd w:val="clear" w:color="auto" w:fill="FFFFFF"/>
                  <w:vAlign w:val="center"/>
                </w:tcPr>
                <w:p w14:paraId="171F2D64"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2505" w:type="pct"/>
                  <w:gridSpan w:val="7"/>
                  <w:vMerge w:val="restart"/>
                  <w:tcBorders>
                    <w:top w:val="single" w:sz="8" w:space="0" w:color="auto"/>
                    <w:left w:val="nil"/>
                    <w:bottom w:val="double" w:sz="4" w:space="0" w:color="auto"/>
                    <w:right w:val="double" w:sz="6" w:space="0" w:color="auto"/>
                  </w:tcBorders>
                  <w:vAlign w:val="center"/>
                </w:tcPr>
                <w:p w14:paraId="221D0103" w14:textId="77777777" w:rsidR="00CA37D6" w:rsidRPr="00BB605B" w:rsidRDefault="00CA37D6" w:rsidP="00CA37D6">
                  <w:pPr>
                    <w:spacing w:line="240" w:lineRule="atLeast"/>
                    <w:rPr>
                      <w:rFonts w:ascii="仿宋" w:eastAsia="仿宋" w:hAnsi="仿宋" w:hint="eastAsia"/>
                      <w:b/>
                      <w:bCs/>
                      <w:color w:val="000000"/>
                      <w:kern w:val="0"/>
                      <w:sz w:val="18"/>
                      <w:szCs w:val="18"/>
                    </w:rPr>
                  </w:pPr>
                  <w:r>
                    <w:rPr>
                      <w:rFonts w:ascii="仿宋" w:eastAsia="仿宋" w:hAnsi="仿宋" w:hint="eastAsia"/>
                      <w:b/>
                      <w:bCs/>
                      <w:color w:val="000000"/>
                      <w:kern w:val="0"/>
                      <w:sz w:val="18"/>
                      <w:szCs w:val="18"/>
                    </w:rPr>
                    <w:t>注意事项：</w:t>
                  </w:r>
                </w:p>
                <w:p w14:paraId="4DBCA5F5" w14:textId="77777777" w:rsidR="00CA37D6" w:rsidRDefault="00CA37D6" w:rsidP="00CA37D6">
                  <w:pPr>
                    <w:spacing w:line="240" w:lineRule="atLeast"/>
                    <w:rPr>
                      <w:rFonts w:ascii="仿宋" w:eastAsia="仿宋" w:hAnsi="仿宋" w:hint="eastAsia"/>
                      <w:color w:val="000000"/>
                      <w:kern w:val="0"/>
                      <w:sz w:val="18"/>
                      <w:szCs w:val="18"/>
                    </w:rPr>
                  </w:pPr>
                  <w:r>
                    <w:rPr>
                      <w:rFonts w:ascii="仿宋" w:eastAsia="仿宋" w:hAnsi="仿宋" w:hint="eastAsia"/>
                      <w:color w:val="000000"/>
                      <w:kern w:val="0"/>
                      <w:sz w:val="18"/>
                      <w:szCs w:val="18"/>
                    </w:rPr>
                    <w:t>(1) 设备费总额原则上不予调增;</w:t>
                  </w:r>
                </w:p>
                <w:p w14:paraId="593787FC" w14:textId="77777777" w:rsidR="00CA37D6" w:rsidRDefault="00CA37D6" w:rsidP="00CA37D6">
                  <w:pPr>
                    <w:spacing w:line="240" w:lineRule="atLeast"/>
                    <w:rPr>
                      <w:rFonts w:ascii="仿宋" w:eastAsia="仿宋" w:hAnsi="仿宋" w:hint="eastAsia"/>
                      <w:color w:val="000000"/>
                      <w:kern w:val="0"/>
                      <w:sz w:val="18"/>
                      <w:szCs w:val="18"/>
                    </w:rPr>
                  </w:pPr>
                  <w:r>
                    <w:rPr>
                      <w:rFonts w:ascii="仿宋" w:eastAsia="仿宋" w:hAnsi="仿宋" w:hint="eastAsia"/>
                      <w:color w:val="000000"/>
                      <w:kern w:val="0"/>
                      <w:sz w:val="18"/>
                      <w:szCs w:val="18"/>
                    </w:rPr>
                    <w:t>(2) 预算调整须符合“三性”原则：与该项目研究任务的相关性、经济合理性、政策相符性。</w:t>
                  </w:r>
                </w:p>
                <w:p w14:paraId="4268C289" w14:textId="77777777" w:rsidR="00CA37D6" w:rsidRDefault="00CA37D6" w:rsidP="00CA37D6">
                  <w:pPr>
                    <w:spacing w:line="240" w:lineRule="atLeast"/>
                    <w:rPr>
                      <w:rFonts w:ascii="仿宋" w:eastAsia="仿宋" w:hAnsi="仿宋" w:cs="宋体" w:hint="eastAsia"/>
                      <w:color w:val="000000"/>
                      <w:kern w:val="0"/>
                      <w:sz w:val="18"/>
                      <w:szCs w:val="18"/>
                    </w:rPr>
                  </w:pPr>
                </w:p>
              </w:tc>
            </w:tr>
            <w:tr w:rsidR="00CA37D6" w14:paraId="19FF2A0A" w14:textId="77777777" w:rsidTr="00244564">
              <w:trPr>
                <w:trHeight w:val="334"/>
              </w:trPr>
              <w:tc>
                <w:tcPr>
                  <w:tcW w:w="216" w:type="pct"/>
                  <w:vMerge/>
                  <w:tcBorders>
                    <w:top w:val="single" w:sz="4" w:space="0" w:color="auto"/>
                    <w:left w:val="double" w:sz="6" w:space="0" w:color="auto"/>
                    <w:bottom w:val="double" w:sz="4" w:space="0" w:color="auto"/>
                    <w:right w:val="single" w:sz="4" w:space="0" w:color="auto"/>
                  </w:tcBorders>
                  <w:vAlign w:val="center"/>
                  <w:hideMark/>
                </w:tcPr>
                <w:p w14:paraId="252D3573" w14:textId="77777777" w:rsidR="00CA37D6" w:rsidRPr="00BB605B" w:rsidRDefault="00CA37D6" w:rsidP="00CA37D6">
                  <w:pPr>
                    <w:widowControl/>
                    <w:jc w:val="left"/>
                    <w:rPr>
                      <w:rFonts w:ascii="仿宋" w:eastAsia="仿宋" w:hAnsi="仿宋"/>
                      <w:b/>
                      <w:bCs/>
                      <w:color w:val="2F5496"/>
                      <w:kern w:val="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8344C"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测试化验加工费</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02AB384E"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D9BC300"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B94DFD2"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95B5FC4"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double" w:sz="4" w:space="0" w:color="auto"/>
                  </w:tcBorders>
                  <w:shd w:val="clear" w:color="auto" w:fill="FFFFFF"/>
                  <w:vAlign w:val="center"/>
                </w:tcPr>
                <w:p w14:paraId="4175D24C"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2505" w:type="pct"/>
                  <w:gridSpan w:val="7"/>
                  <w:vMerge/>
                  <w:tcBorders>
                    <w:top w:val="single" w:sz="4" w:space="0" w:color="auto"/>
                    <w:left w:val="single" w:sz="4" w:space="0" w:color="auto"/>
                    <w:bottom w:val="single" w:sz="4" w:space="0" w:color="auto"/>
                    <w:right w:val="double" w:sz="4" w:space="0" w:color="auto"/>
                  </w:tcBorders>
                  <w:vAlign w:val="center"/>
                  <w:hideMark/>
                </w:tcPr>
                <w:p w14:paraId="60117D42" w14:textId="77777777" w:rsidR="00CA37D6" w:rsidRDefault="00CA37D6" w:rsidP="00CA37D6">
                  <w:pPr>
                    <w:widowControl/>
                    <w:jc w:val="left"/>
                    <w:rPr>
                      <w:rFonts w:ascii="仿宋" w:eastAsia="仿宋" w:hAnsi="仿宋" w:cs="宋体"/>
                      <w:color w:val="000000"/>
                      <w:kern w:val="0"/>
                      <w:sz w:val="18"/>
                      <w:szCs w:val="18"/>
                    </w:rPr>
                  </w:pPr>
                </w:p>
              </w:tc>
            </w:tr>
            <w:tr w:rsidR="00CA37D6" w14:paraId="26F97344" w14:textId="77777777" w:rsidTr="00244564">
              <w:trPr>
                <w:trHeight w:val="334"/>
              </w:trPr>
              <w:tc>
                <w:tcPr>
                  <w:tcW w:w="216" w:type="pct"/>
                  <w:vMerge/>
                  <w:tcBorders>
                    <w:top w:val="single" w:sz="4" w:space="0" w:color="auto"/>
                    <w:left w:val="double" w:sz="6" w:space="0" w:color="auto"/>
                    <w:bottom w:val="double" w:sz="4" w:space="0" w:color="auto"/>
                    <w:right w:val="single" w:sz="4" w:space="0" w:color="auto"/>
                  </w:tcBorders>
                  <w:vAlign w:val="center"/>
                  <w:hideMark/>
                </w:tcPr>
                <w:p w14:paraId="6CFC8C09" w14:textId="77777777" w:rsidR="00CA37D6" w:rsidRPr="00BB605B" w:rsidRDefault="00CA37D6" w:rsidP="00CA37D6">
                  <w:pPr>
                    <w:widowControl/>
                    <w:jc w:val="left"/>
                    <w:rPr>
                      <w:rFonts w:ascii="仿宋" w:eastAsia="仿宋" w:hAnsi="仿宋"/>
                      <w:b/>
                      <w:bCs/>
                      <w:color w:val="2F5496"/>
                      <w:kern w:val="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51D45"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燃料动力费</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0690BE68"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9E54331"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B4F9D78"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858E95F"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single" w:sz="4" w:space="0" w:color="auto"/>
                    <w:right w:val="double" w:sz="4" w:space="0" w:color="auto"/>
                  </w:tcBorders>
                  <w:shd w:val="clear" w:color="auto" w:fill="FFFFFF"/>
                  <w:vAlign w:val="center"/>
                </w:tcPr>
                <w:p w14:paraId="35FDC731"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2505" w:type="pct"/>
                  <w:gridSpan w:val="7"/>
                  <w:vMerge/>
                  <w:tcBorders>
                    <w:top w:val="single" w:sz="4" w:space="0" w:color="auto"/>
                    <w:left w:val="single" w:sz="4" w:space="0" w:color="auto"/>
                    <w:bottom w:val="single" w:sz="4" w:space="0" w:color="auto"/>
                    <w:right w:val="double" w:sz="4" w:space="0" w:color="auto"/>
                  </w:tcBorders>
                  <w:vAlign w:val="center"/>
                  <w:hideMark/>
                </w:tcPr>
                <w:p w14:paraId="63CF68EF" w14:textId="77777777" w:rsidR="00CA37D6" w:rsidRDefault="00CA37D6" w:rsidP="00CA37D6">
                  <w:pPr>
                    <w:widowControl/>
                    <w:jc w:val="left"/>
                    <w:rPr>
                      <w:rFonts w:ascii="仿宋" w:eastAsia="仿宋" w:hAnsi="仿宋" w:cs="宋体"/>
                      <w:color w:val="000000"/>
                      <w:kern w:val="0"/>
                      <w:sz w:val="18"/>
                      <w:szCs w:val="18"/>
                    </w:rPr>
                  </w:pPr>
                </w:p>
              </w:tc>
            </w:tr>
            <w:tr w:rsidR="00CA37D6" w14:paraId="25F30F61" w14:textId="77777777" w:rsidTr="00244564">
              <w:trPr>
                <w:trHeight w:val="312"/>
              </w:trPr>
              <w:tc>
                <w:tcPr>
                  <w:tcW w:w="216" w:type="pct"/>
                  <w:vMerge/>
                  <w:tcBorders>
                    <w:top w:val="single" w:sz="4" w:space="0" w:color="auto"/>
                    <w:left w:val="double" w:sz="6" w:space="0" w:color="auto"/>
                    <w:bottom w:val="double" w:sz="4" w:space="0" w:color="auto"/>
                    <w:right w:val="single" w:sz="4" w:space="0" w:color="auto"/>
                  </w:tcBorders>
                  <w:vAlign w:val="center"/>
                  <w:hideMark/>
                </w:tcPr>
                <w:p w14:paraId="4AC7B465" w14:textId="77777777" w:rsidR="00CA37D6" w:rsidRPr="00BB605B" w:rsidRDefault="00CA37D6" w:rsidP="00CA37D6">
                  <w:pPr>
                    <w:widowControl/>
                    <w:jc w:val="left"/>
                    <w:rPr>
                      <w:rFonts w:ascii="仿宋" w:eastAsia="仿宋" w:hAnsi="仿宋"/>
                      <w:b/>
                      <w:bCs/>
                      <w:color w:val="2F5496"/>
                      <w:kern w:val="0"/>
                      <w:sz w:val="18"/>
                      <w:szCs w:val="18"/>
                    </w:rPr>
                  </w:pPr>
                </w:p>
              </w:tc>
              <w:tc>
                <w:tcPr>
                  <w:tcW w:w="579" w:type="pct"/>
                  <w:tcBorders>
                    <w:top w:val="single" w:sz="4" w:space="0" w:color="auto"/>
                    <w:left w:val="single" w:sz="4" w:space="0" w:color="auto"/>
                    <w:bottom w:val="double" w:sz="4" w:space="0" w:color="auto"/>
                    <w:right w:val="single" w:sz="8" w:space="0" w:color="auto"/>
                  </w:tcBorders>
                  <w:shd w:val="clear" w:color="auto" w:fill="FFFFFF"/>
                  <w:vAlign w:val="center"/>
                  <w:hideMark/>
                </w:tcPr>
                <w:p w14:paraId="6A606579" w14:textId="77777777" w:rsidR="00CA37D6" w:rsidRPr="00BB605B" w:rsidRDefault="00CA37D6" w:rsidP="00CA37D6">
                  <w:pPr>
                    <w:widowControl/>
                    <w:spacing w:line="240" w:lineRule="atLeast"/>
                    <w:jc w:val="left"/>
                    <w:rPr>
                      <w:rFonts w:ascii="仿宋" w:eastAsia="仿宋" w:hAnsi="仿宋" w:hint="eastAsia"/>
                      <w:b/>
                      <w:color w:val="2F5496"/>
                      <w:kern w:val="0"/>
                      <w:sz w:val="18"/>
                      <w:szCs w:val="18"/>
                    </w:rPr>
                  </w:pPr>
                  <w:r w:rsidRPr="00BB605B">
                    <w:rPr>
                      <w:rFonts w:ascii="仿宋" w:eastAsia="仿宋" w:hAnsi="仿宋" w:hint="eastAsia"/>
                      <w:b/>
                      <w:color w:val="2F5496"/>
                      <w:kern w:val="0"/>
                      <w:sz w:val="18"/>
                      <w:szCs w:val="18"/>
                    </w:rPr>
                    <w:t>出版/文献/信息传播/知识产权事务费</w:t>
                  </w:r>
                </w:p>
              </w:tc>
              <w:tc>
                <w:tcPr>
                  <w:tcW w:w="310" w:type="pct"/>
                  <w:tcBorders>
                    <w:top w:val="single" w:sz="4" w:space="0" w:color="auto"/>
                    <w:left w:val="nil"/>
                    <w:bottom w:val="double" w:sz="4" w:space="0" w:color="auto"/>
                    <w:right w:val="single" w:sz="8" w:space="0" w:color="auto"/>
                  </w:tcBorders>
                  <w:shd w:val="clear" w:color="auto" w:fill="FFFFFF"/>
                  <w:vAlign w:val="center"/>
                </w:tcPr>
                <w:p w14:paraId="0F21CA8C"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nil"/>
                    <w:bottom w:val="double" w:sz="4" w:space="0" w:color="auto"/>
                    <w:right w:val="single" w:sz="4" w:space="0" w:color="auto"/>
                  </w:tcBorders>
                  <w:shd w:val="clear" w:color="auto" w:fill="FFFFFF"/>
                  <w:vAlign w:val="center"/>
                </w:tcPr>
                <w:p w14:paraId="1E640C71"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double" w:sz="4" w:space="0" w:color="auto"/>
                    <w:right w:val="single" w:sz="4" w:space="0" w:color="auto"/>
                  </w:tcBorders>
                  <w:shd w:val="clear" w:color="auto" w:fill="FFFFFF"/>
                  <w:vAlign w:val="center"/>
                </w:tcPr>
                <w:p w14:paraId="7F3E0BA3"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single" w:sz="4" w:space="0" w:color="auto"/>
                    <w:bottom w:val="double" w:sz="4" w:space="0" w:color="auto"/>
                    <w:right w:val="single" w:sz="8" w:space="0" w:color="auto"/>
                  </w:tcBorders>
                  <w:shd w:val="clear" w:color="auto" w:fill="FFFFFF"/>
                  <w:vAlign w:val="center"/>
                </w:tcPr>
                <w:p w14:paraId="0A515C16"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347" w:type="pct"/>
                  <w:tcBorders>
                    <w:top w:val="single" w:sz="4" w:space="0" w:color="auto"/>
                    <w:left w:val="nil"/>
                    <w:bottom w:val="double" w:sz="4" w:space="0" w:color="auto"/>
                    <w:right w:val="double" w:sz="6" w:space="0" w:color="auto"/>
                  </w:tcBorders>
                  <w:shd w:val="clear" w:color="auto" w:fill="FFFFFF"/>
                  <w:vAlign w:val="center"/>
                </w:tcPr>
                <w:p w14:paraId="6E4672CF" w14:textId="77777777" w:rsidR="00CA37D6" w:rsidRDefault="00CA37D6" w:rsidP="00CA37D6">
                  <w:pPr>
                    <w:widowControl/>
                    <w:spacing w:line="240" w:lineRule="atLeast"/>
                    <w:jc w:val="center"/>
                    <w:rPr>
                      <w:rFonts w:ascii="仿宋" w:eastAsia="仿宋" w:hAnsi="仿宋" w:cs="宋体" w:hint="eastAsia"/>
                      <w:color w:val="000000"/>
                      <w:kern w:val="0"/>
                      <w:sz w:val="18"/>
                      <w:szCs w:val="18"/>
                    </w:rPr>
                  </w:pPr>
                </w:p>
              </w:tc>
              <w:tc>
                <w:tcPr>
                  <w:tcW w:w="2505" w:type="pct"/>
                  <w:gridSpan w:val="7"/>
                  <w:vMerge/>
                  <w:tcBorders>
                    <w:top w:val="single" w:sz="4" w:space="0" w:color="auto"/>
                    <w:left w:val="nil"/>
                    <w:bottom w:val="double" w:sz="4" w:space="0" w:color="auto"/>
                    <w:right w:val="double" w:sz="6" w:space="0" w:color="auto"/>
                  </w:tcBorders>
                  <w:vAlign w:val="center"/>
                  <w:hideMark/>
                </w:tcPr>
                <w:p w14:paraId="1FAF5F98" w14:textId="77777777" w:rsidR="00CA37D6" w:rsidRDefault="00CA37D6" w:rsidP="00CA37D6">
                  <w:pPr>
                    <w:widowControl/>
                    <w:jc w:val="left"/>
                    <w:rPr>
                      <w:rFonts w:ascii="仿宋" w:eastAsia="仿宋" w:hAnsi="仿宋" w:cs="宋体"/>
                      <w:color w:val="000000"/>
                      <w:kern w:val="0"/>
                      <w:sz w:val="18"/>
                      <w:szCs w:val="18"/>
                    </w:rPr>
                  </w:pPr>
                </w:p>
              </w:tc>
            </w:tr>
          </w:tbl>
          <w:p w14:paraId="15B01BF5" w14:textId="77777777" w:rsidR="00812E65" w:rsidRPr="00812E65" w:rsidRDefault="00812E65" w:rsidP="00812E65">
            <w:pPr>
              <w:spacing w:line="240" w:lineRule="atLeast"/>
              <w:rPr>
                <w:rFonts w:ascii="仿宋" w:eastAsia="仿宋" w:hAnsi="仿宋"/>
                <w:b/>
                <w:szCs w:val="21"/>
              </w:rPr>
            </w:pPr>
            <w:r w:rsidRPr="00812E65">
              <w:rPr>
                <w:rFonts w:ascii="仿宋" w:eastAsia="仿宋" w:hAnsi="仿宋" w:hint="eastAsia"/>
                <w:b/>
                <w:szCs w:val="21"/>
              </w:rPr>
              <w:t>调整事项：</w:t>
            </w:r>
          </w:p>
          <w:p w14:paraId="202D5535" w14:textId="77777777" w:rsidR="00812E65" w:rsidRPr="00812E65" w:rsidRDefault="00812E65" w:rsidP="00812E65">
            <w:pPr>
              <w:spacing w:line="240" w:lineRule="atLeast"/>
              <w:rPr>
                <w:rFonts w:ascii="仿宋" w:eastAsia="仿宋" w:hAnsi="仿宋"/>
                <w:szCs w:val="21"/>
              </w:rPr>
            </w:pPr>
            <w:r w:rsidRPr="00812E65">
              <w:rPr>
                <w:rFonts w:ascii="仿宋" w:eastAsia="仿宋" w:hAnsi="仿宋" w:hint="eastAsia"/>
                <w:b/>
                <w:szCs w:val="21"/>
              </w:rPr>
              <w:t xml:space="preserve">       </w:t>
            </w:r>
            <w:r w:rsidRPr="00812E65">
              <w:rPr>
                <w:rFonts w:ascii="仿宋" w:eastAsia="仿宋" w:hAnsi="仿宋" w:hint="eastAsia"/>
                <w:szCs w:val="21"/>
              </w:rPr>
              <w:t xml:space="preserve">增加                  预算          万元，减少                 等科目支出。            </w:t>
            </w:r>
          </w:p>
          <w:p w14:paraId="062A8582" w14:textId="09BBE608" w:rsidR="00812E65" w:rsidRPr="00812E65" w:rsidRDefault="00812E65" w:rsidP="00812E65">
            <w:pPr>
              <w:spacing w:line="240" w:lineRule="atLeast"/>
              <w:rPr>
                <w:rFonts w:ascii="仿宋" w:eastAsia="仿宋" w:hAnsi="仿宋"/>
                <w:szCs w:val="21"/>
              </w:rPr>
            </w:pPr>
            <w:r w:rsidRPr="00812E65">
              <w:rPr>
                <w:rFonts w:ascii="仿宋" w:eastAsia="仿宋" w:hAnsi="仿宋" w:hint="eastAsia"/>
                <w:b/>
                <w:szCs w:val="21"/>
              </w:rPr>
              <w:t>预算调</w:t>
            </w:r>
            <w:r w:rsidR="0059760E">
              <w:rPr>
                <w:rFonts w:ascii="仿宋" w:eastAsia="仿宋" w:hAnsi="仿宋" w:hint="eastAsia"/>
                <w:b/>
                <w:szCs w:val="21"/>
              </w:rPr>
              <w:t>整</w:t>
            </w:r>
            <w:r w:rsidRPr="00812E65">
              <w:rPr>
                <w:rFonts w:ascii="仿宋" w:eastAsia="仿宋" w:hAnsi="仿宋" w:hint="eastAsia"/>
                <w:b/>
                <w:szCs w:val="21"/>
              </w:rPr>
              <w:t>理由及预算说明：</w:t>
            </w:r>
            <w:r w:rsidRPr="00812E65">
              <w:rPr>
                <w:rFonts w:ascii="仿宋" w:eastAsia="仿宋" w:hAnsi="仿宋" w:hint="eastAsia"/>
                <w:szCs w:val="21"/>
              </w:rPr>
              <w:t>（请紧扣项目研究任务和进展,详细说明调</w:t>
            </w:r>
            <w:r w:rsidR="005004D1">
              <w:rPr>
                <w:rFonts w:ascii="仿宋" w:eastAsia="仿宋" w:hAnsi="仿宋" w:hint="eastAsia"/>
                <w:szCs w:val="21"/>
              </w:rPr>
              <w:t>整</w:t>
            </w:r>
            <w:r w:rsidRPr="00812E65">
              <w:rPr>
                <w:rFonts w:ascii="仿宋" w:eastAsia="仿宋" w:hAnsi="仿宋" w:hint="eastAsia"/>
                <w:szCs w:val="21"/>
              </w:rPr>
              <w:t>科目经费的必要性、用途及预算依据</w:t>
            </w:r>
            <w:r w:rsidR="005004D1">
              <w:rPr>
                <w:rFonts w:ascii="仿宋" w:eastAsia="仿宋" w:hAnsi="仿宋" w:hint="eastAsia"/>
                <w:szCs w:val="21"/>
              </w:rPr>
              <w:t>，</w:t>
            </w:r>
            <w:r w:rsidRPr="00812E65">
              <w:rPr>
                <w:rFonts w:ascii="仿宋" w:eastAsia="仿宋" w:hAnsi="仿宋" w:hint="eastAsia"/>
                <w:szCs w:val="21"/>
              </w:rPr>
              <w:t>供核定评审）</w:t>
            </w:r>
          </w:p>
          <w:p w14:paraId="285088FF" w14:textId="77777777" w:rsidR="00812E65" w:rsidRPr="00812E65" w:rsidRDefault="00812E65" w:rsidP="00812E65">
            <w:pPr>
              <w:spacing w:line="240" w:lineRule="atLeast"/>
              <w:rPr>
                <w:rFonts w:ascii="仿宋" w:eastAsia="仿宋" w:hAnsi="仿宋"/>
                <w:szCs w:val="21"/>
              </w:rPr>
            </w:pPr>
          </w:p>
          <w:p w14:paraId="34A45E07" w14:textId="77777777" w:rsidR="00812E65" w:rsidRPr="00812E65" w:rsidRDefault="00812E65" w:rsidP="00812E65">
            <w:pPr>
              <w:spacing w:line="240" w:lineRule="atLeast"/>
              <w:rPr>
                <w:rFonts w:ascii="仿宋" w:eastAsia="仿宋" w:hAnsi="仿宋"/>
                <w:szCs w:val="21"/>
              </w:rPr>
            </w:pPr>
          </w:p>
          <w:p w14:paraId="20B7FFA5" w14:textId="77777777" w:rsidR="00812E65" w:rsidRPr="00812E65" w:rsidRDefault="00812E65" w:rsidP="00812E65">
            <w:pPr>
              <w:spacing w:line="240" w:lineRule="atLeast"/>
              <w:rPr>
                <w:rFonts w:ascii="仿宋" w:eastAsia="仿宋" w:hAnsi="仿宋"/>
                <w:szCs w:val="21"/>
              </w:rPr>
            </w:pPr>
            <w:r w:rsidRPr="00812E65">
              <w:rPr>
                <w:rFonts w:ascii="仿宋" w:eastAsia="仿宋" w:hAnsi="仿宋" w:hint="eastAsia"/>
                <w:szCs w:val="21"/>
              </w:rPr>
              <w:t xml:space="preserve">申请人承诺：本人已核定可用余额大于本次预算增减数。    签  名： </w:t>
            </w:r>
          </w:p>
          <w:p w14:paraId="4DD73342" w14:textId="77777777" w:rsidR="00812E65" w:rsidRPr="00812E65" w:rsidRDefault="00812E65" w:rsidP="00812E65">
            <w:pPr>
              <w:spacing w:line="240" w:lineRule="atLeast"/>
              <w:rPr>
                <w:rFonts w:ascii="仿宋" w:eastAsia="仿宋" w:hAnsi="仿宋"/>
                <w:szCs w:val="21"/>
              </w:rPr>
            </w:pPr>
          </w:p>
          <w:p w14:paraId="53D64E68" w14:textId="77777777" w:rsidR="00812E65" w:rsidRPr="00812E65" w:rsidRDefault="00812E65" w:rsidP="00812E65">
            <w:pPr>
              <w:spacing w:line="240" w:lineRule="atLeast"/>
              <w:rPr>
                <w:rFonts w:ascii="仿宋" w:eastAsia="仿宋" w:hAnsi="仿宋"/>
                <w:szCs w:val="21"/>
              </w:rPr>
            </w:pPr>
            <w:r w:rsidRPr="00812E65">
              <w:rPr>
                <w:rFonts w:ascii="仿宋" w:eastAsia="仿宋" w:hAnsi="仿宋" w:hint="eastAsia"/>
                <w:szCs w:val="21"/>
              </w:rPr>
              <w:t>审核意见:  批复预算与立项批复的预算一致,先按照调整后预算执行，最终以中期检查和结题验收核定结果为准。</w:t>
            </w:r>
          </w:p>
          <w:p w14:paraId="5F8AC70B" w14:textId="77777777" w:rsidR="00812E65" w:rsidRPr="00812E65" w:rsidRDefault="00812E65" w:rsidP="00812E65">
            <w:pPr>
              <w:spacing w:line="240" w:lineRule="atLeast"/>
              <w:rPr>
                <w:rFonts w:ascii="仿宋" w:eastAsia="仿宋" w:hAnsi="仿宋"/>
                <w:szCs w:val="21"/>
              </w:rPr>
            </w:pPr>
            <w:r w:rsidRPr="00812E65">
              <w:rPr>
                <w:rFonts w:ascii="仿宋" w:eastAsia="仿宋" w:hAnsi="仿宋" w:hint="eastAsia"/>
                <w:szCs w:val="21"/>
              </w:rPr>
              <w:t xml:space="preserve">        </w:t>
            </w:r>
            <w:r w:rsidRPr="00812E65">
              <w:rPr>
                <w:rFonts w:ascii="仿宋" w:eastAsia="仿宋" w:hAnsi="仿宋"/>
                <w:szCs w:val="21"/>
              </w:rPr>
              <w:tab/>
            </w:r>
            <w:r w:rsidRPr="00812E65">
              <w:rPr>
                <w:rFonts w:ascii="仿宋" w:eastAsia="仿宋" w:hAnsi="仿宋" w:hint="eastAsia"/>
                <w:szCs w:val="21"/>
              </w:rPr>
              <w:t xml:space="preserve">                                                            </w:t>
            </w:r>
          </w:p>
          <w:p w14:paraId="6A02D3F9" w14:textId="36785802" w:rsidR="00812E65" w:rsidRPr="00812E65" w:rsidRDefault="005E57C9" w:rsidP="00812E65">
            <w:pPr>
              <w:spacing w:line="240" w:lineRule="atLeast"/>
              <w:rPr>
                <w:rFonts w:ascii="仿宋" w:eastAsia="仿宋" w:hAnsi="仿宋"/>
                <w:sz w:val="24"/>
              </w:rPr>
            </w:pPr>
            <w:r>
              <w:rPr>
                <w:rFonts w:ascii="仿宋" w:eastAsia="仿宋" w:hAnsi="仿宋" w:hint="eastAsia"/>
                <w:szCs w:val="21"/>
              </w:rPr>
              <w:t>学院</w:t>
            </w:r>
            <w:r w:rsidR="00812E65" w:rsidRPr="00812E65">
              <w:rPr>
                <w:rFonts w:ascii="仿宋" w:eastAsia="仿宋" w:hAnsi="仿宋" w:hint="eastAsia"/>
                <w:szCs w:val="21"/>
              </w:rPr>
              <w:t xml:space="preserve">：             （公   章）                    </w:t>
            </w:r>
            <w:r>
              <w:rPr>
                <w:rFonts w:ascii="仿宋" w:eastAsia="仿宋" w:hAnsi="仿宋"/>
                <w:szCs w:val="21"/>
              </w:rPr>
              <w:t xml:space="preserve">               </w:t>
            </w:r>
            <w:r w:rsidR="00812E65" w:rsidRPr="00812E65">
              <w:rPr>
                <w:rFonts w:ascii="仿宋" w:eastAsia="仿宋" w:hAnsi="仿宋" w:hint="eastAsia"/>
                <w:szCs w:val="21"/>
              </w:rPr>
              <w:t xml:space="preserve">  日期：      年    月    日</w:t>
            </w:r>
          </w:p>
        </w:tc>
      </w:tr>
      <w:tr w:rsidR="005E57C9" w:rsidRPr="00812E65" w14:paraId="7F9C6857" w14:textId="6065379C" w:rsidTr="005E57C9">
        <w:trPr>
          <w:trHeight w:val="1556"/>
          <w:jc w:val="center"/>
        </w:trPr>
        <w:tc>
          <w:tcPr>
            <w:tcW w:w="5110" w:type="dxa"/>
            <w:gridSpan w:val="3"/>
            <w:tcBorders>
              <w:top w:val="double" w:sz="4" w:space="0" w:color="auto"/>
            </w:tcBorders>
          </w:tcPr>
          <w:p w14:paraId="4A9EA46D" w14:textId="77777777" w:rsidR="005E57C9" w:rsidRPr="00812E65" w:rsidRDefault="005E57C9" w:rsidP="00812E65">
            <w:pPr>
              <w:spacing w:line="240" w:lineRule="atLeast"/>
              <w:ind w:right="420"/>
              <w:rPr>
                <w:rFonts w:ascii="仿宋" w:eastAsia="仿宋" w:hAnsi="仿宋"/>
                <w:szCs w:val="21"/>
              </w:rPr>
            </w:pPr>
          </w:p>
          <w:p w14:paraId="53D05F5A" w14:textId="77777777" w:rsidR="005E57C9" w:rsidRDefault="005E57C9" w:rsidP="00812E65">
            <w:pPr>
              <w:spacing w:line="240" w:lineRule="atLeast"/>
              <w:rPr>
                <w:rFonts w:ascii="仿宋" w:eastAsia="仿宋" w:hAnsi="仿宋"/>
                <w:szCs w:val="21"/>
              </w:rPr>
            </w:pPr>
            <w:r>
              <w:rPr>
                <w:rFonts w:ascii="仿宋" w:eastAsia="仿宋" w:hAnsi="仿宋" w:hint="eastAsia"/>
                <w:szCs w:val="21"/>
              </w:rPr>
              <w:t>科研院项目主管审核</w:t>
            </w:r>
            <w:r w:rsidRPr="00812E65">
              <w:rPr>
                <w:rFonts w:ascii="仿宋" w:eastAsia="仿宋" w:hAnsi="仿宋" w:hint="eastAsia"/>
                <w:szCs w:val="21"/>
              </w:rPr>
              <w:t xml:space="preserve">：                </w:t>
            </w:r>
          </w:p>
          <w:p w14:paraId="643F56E7" w14:textId="77777777" w:rsidR="005E57C9" w:rsidRDefault="005E57C9" w:rsidP="005E57C9">
            <w:pPr>
              <w:spacing w:line="240" w:lineRule="atLeast"/>
              <w:ind w:firstLineChars="100" w:firstLine="210"/>
              <w:rPr>
                <w:rFonts w:ascii="仿宋" w:eastAsia="仿宋" w:hAnsi="仿宋"/>
                <w:szCs w:val="21"/>
              </w:rPr>
            </w:pPr>
          </w:p>
          <w:p w14:paraId="2D9E8185" w14:textId="77777777" w:rsidR="00D92921" w:rsidRDefault="005E57C9" w:rsidP="00D92921">
            <w:pPr>
              <w:spacing w:line="240" w:lineRule="atLeast"/>
              <w:ind w:firstLineChars="100" w:firstLine="210"/>
              <w:jc w:val="right"/>
              <w:rPr>
                <w:rFonts w:ascii="仿宋" w:eastAsia="仿宋" w:hAnsi="仿宋"/>
                <w:szCs w:val="21"/>
              </w:rPr>
            </w:pPr>
            <w:r w:rsidRPr="00812E65">
              <w:rPr>
                <w:rFonts w:ascii="仿宋" w:eastAsia="仿宋" w:hAnsi="仿宋" w:hint="eastAsia"/>
                <w:szCs w:val="21"/>
              </w:rPr>
              <w:t xml:space="preserve"> （</w:t>
            </w:r>
            <w:r>
              <w:rPr>
                <w:rFonts w:ascii="仿宋" w:eastAsia="仿宋" w:hAnsi="仿宋" w:hint="eastAsia"/>
                <w:szCs w:val="21"/>
              </w:rPr>
              <w:t>科研院</w:t>
            </w:r>
            <w:r w:rsidRPr="00812E65">
              <w:rPr>
                <w:rFonts w:ascii="仿宋" w:eastAsia="仿宋" w:hAnsi="仿宋" w:hint="eastAsia"/>
                <w:szCs w:val="21"/>
              </w:rPr>
              <w:t>公章）</w:t>
            </w:r>
          </w:p>
          <w:p w14:paraId="5F3B4394" w14:textId="34DB9772" w:rsidR="005E57C9" w:rsidRPr="00812E65" w:rsidRDefault="00D92921" w:rsidP="00D92921">
            <w:pPr>
              <w:spacing w:line="240" w:lineRule="atLeast"/>
              <w:ind w:firstLineChars="100" w:firstLine="210"/>
              <w:jc w:val="right"/>
              <w:rPr>
                <w:rFonts w:ascii="仿宋" w:eastAsia="仿宋" w:hAnsi="仿宋"/>
                <w:sz w:val="24"/>
              </w:rPr>
            </w:pPr>
            <w:r w:rsidRPr="00812E65">
              <w:rPr>
                <w:rFonts w:ascii="仿宋" w:eastAsia="仿宋" w:hAnsi="仿宋" w:hint="eastAsia"/>
                <w:szCs w:val="21"/>
              </w:rPr>
              <w:t>日期：      年    月    日</w:t>
            </w:r>
            <w:r w:rsidR="005E57C9" w:rsidRPr="00812E65">
              <w:rPr>
                <w:rFonts w:ascii="仿宋" w:eastAsia="仿宋" w:hAnsi="仿宋" w:hint="eastAsia"/>
                <w:szCs w:val="21"/>
              </w:rPr>
              <w:t xml:space="preserve"> </w:t>
            </w:r>
            <w:r w:rsidR="005E57C9">
              <w:rPr>
                <w:rFonts w:ascii="仿宋" w:eastAsia="仿宋" w:hAnsi="仿宋"/>
                <w:szCs w:val="21"/>
              </w:rPr>
              <w:t xml:space="preserve">                                        </w:t>
            </w:r>
            <w:r w:rsidR="005E57C9" w:rsidRPr="00812E65">
              <w:rPr>
                <w:rFonts w:ascii="仿宋" w:eastAsia="仿宋" w:hAnsi="仿宋" w:hint="eastAsia"/>
                <w:szCs w:val="21"/>
              </w:rPr>
              <w:t xml:space="preserve">                                             </w:t>
            </w:r>
          </w:p>
        </w:tc>
        <w:tc>
          <w:tcPr>
            <w:tcW w:w="5311" w:type="dxa"/>
            <w:gridSpan w:val="3"/>
            <w:tcBorders>
              <w:top w:val="double" w:sz="4" w:space="0" w:color="auto"/>
            </w:tcBorders>
          </w:tcPr>
          <w:p w14:paraId="4E618309" w14:textId="77777777" w:rsidR="00D92921" w:rsidRDefault="00D92921">
            <w:pPr>
              <w:widowControl/>
              <w:jc w:val="left"/>
              <w:rPr>
                <w:rFonts w:ascii="仿宋" w:eastAsia="仿宋" w:hAnsi="仿宋"/>
                <w:sz w:val="24"/>
              </w:rPr>
            </w:pPr>
          </w:p>
          <w:p w14:paraId="4B92C888" w14:textId="0026F5F4" w:rsidR="00D92921" w:rsidRDefault="00D92921" w:rsidP="00D92921">
            <w:pPr>
              <w:spacing w:line="240" w:lineRule="atLeast"/>
              <w:ind w:firstLineChars="100" w:firstLine="210"/>
              <w:rPr>
                <w:rFonts w:ascii="仿宋" w:eastAsia="仿宋" w:hAnsi="仿宋"/>
                <w:szCs w:val="21"/>
              </w:rPr>
            </w:pPr>
            <w:r w:rsidRPr="00812E65">
              <w:rPr>
                <w:rFonts w:ascii="仿宋" w:eastAsia="仿宋" w:hAnsi="仿宋" w:hint="eastAsia"/>
                <w:szCs w:val="21"/>
              </w:rPr>
              <w:t>财务</w:t>
            </w:r>
            <w:r>
              <w:rPr>
                <w:rFonts w:ascii="仿宋" w:eastAsia="仿宋" w:hAnsi="仿宋" w:hint="eastAsia"/>
                <w:szCs w:val="21"/>
              </w:rPr>
              <w:t>处：</w:t>
            </w:r>
          </w:p>
          <w:p w14:paraId="52922562" w14:textId="77777777" w:rsidR="00D92921" w:rsidRDefault="00D92921" w:rsidP="00D92921">
            <w:pPr>
              <w:spacing w:line="240" w:lineRule="atLeast"/>
              <w:ind w:firstLineChars="200" w:firstLine="420"/>
              <w:rPr>
                <w:rFonts w:ascii="仿宋" w:eastAsia="仿宋" w:hAnsi="仿宋"/>
                <w:szCs w:val="21"/>
              </w:rPr>
            </w:pPr>
          </w:p>
          <w:p w14:paraId="2BBA0F4A" w14:textId="77777777" w:rsidR="005E57C9" w:rsidRDefault="00D92921" w:rsidP="00D92921">
            <w:pPr>
              <w:spacing w:line="240" w:lineRule="atLeast"/>
              <w:ind w:firstLineChars="200" w:firstLine="420"/>
              <w:rPr>
                <w:rFonts w:ascii="仿宋" w:eastAsia="仿宋" w:hAnsi="仿宋"/>
                <w:szCs w:val="21"/>
              </w:rPr>
            </w:pPr>
            <w:r>
              <w:rPr>
                <w:rFonts w:ascii="仿宋" w:eastAsia="仿宋" w:hAnsi="仿宋" w:hint="eastAsia"/>
                <w:szCs w:val="21"/>
              </w:rPr>
              <w:t>财务</w:t>
            </w:r>
            <w:r w:rsidRPr="00812E65">
              <w:rPr>
                <w:rFonts w:ascii="仿宋" w:eastAsia="仿宋" w:hAnsi="仿宋" w:hint="eastAsia"/>
                <w:szCs w:val="21"/>
              </w:rPr>
              <w:t xml:space="preserve">登记人员签名 ：   </w:t>
            </w:r>
          </w:p>
          <w:p w14:paraId="26134E64" w14:textId="1BE96047" w:rsidR="00D92921" w:rsidRPr="00D92921" w:rsidRDefault="00D92921" w:rsidP="00D92921">
            <w:pPr>
              <w:spacing w:line="240" w:lineRule="atLeast"/>
              <w:ind w:firstLineChars="200" w:firstLine="420"/>
              <w:jc w:val="right"/>
              <w:rPr>
                <w:rFonts w:ascii="仿宋" w:eastAsia="仿宋" w:hAnsi="仿宋"/>
                <w:szCs w:val="21"/>
              </w:rPr>
            </w:pPr>
            <w:r w:rsidRPr="00812E65">
              <w:rPr>
                <w:rFonts w:ascii="仿宋" w:eastAsia="仿宋" w:hAnsi="仿宋" w:hint="eastAsia"/>
                <w:szCs w:val="21"/>
              </w:rPr>
              <w:t>日期：      年    月    日</w:t>
            </w:r>
          </w:p>
        </w:tc>
      </w:tr>
    </w:tbl>
    <w:p w14:paraId="687E6B16" w14:textId="70C253D8" w:rsidR="0052212C" w:rsidRPr="007D645A" w:rsidRDefault="00812E65" w:rsidP="00812E65">
      <w:pPr>
        <w:spacing w:line="240" w:lineRule="atLeast"/>
        <w:rPr>
          <w:rFonts w:ascii="仿宋" w:eastAsia="仿宋" w:hAnsi="仿宋"/>
          <w:sz w:val="18"/>
          <w:szCs w:val="20"/>
        </w:rPr>
      </w:pPr>
      <w:r w:rsidRPr="00812E65">
        <w:rPr>
          <w:rFonts w:ascii="仿宋" w:eastAsia="仿宋" w:hAnsi="仿宋" w:hint="eastAsia"/>
          <w:b/>
        </w:rPr>
        <w:t>*</w:t>
      </w:r>
      <w:r w:rsidRPr="007D645A">
        <w:rPr>
          <w:rFonts w:ascii="仿宋" w:eastAsia="仿宋" w:hAnsi="仿宋" w:hint="eastAsia"/>
          <w:b/>
          <w:sz w:val="18"/>
          <w:szCs w:val="20"/>
        </w:rPr>
        <w:t>本表一式</w:t>
      </w:r>
      <w:r w:rsidR="007D645A" w:rsidRPr="007D645A">
        <w:rPr>
          <w:rFonts w:ascii="仿宋" w:eastAsia="仿宋" w:hAnsi="仿宋" w:hint="eastAsia"/>
          <w:b/>
          <w:sz w:val="18"/>
          <w:szCs w:val="20"/>
        </w:rPr>
        <w:t>一</w:t>
      </w:r>
      <w:r w:rsidRPr="007D645A">
        <w:rPr>
          <w:rFonts w:ascii="仿宋" w:eastAsia="仿宋" w:hAnsi="仿宋" w:hint="eastAsia"/>
          <w:b/>
          <w:sz w:val="18"/>
          <w:szCs w:val="20"/>
        </w:rPr>
        <w:t>份. 由课题组妥善保存原件，验收时提交审计</w:t>
      </w:r>
      <w:r w:rsidR="007D645A">
        <w:rPr>
          <w:rFonts w:ascii="仿宋" w:eastAsia="仿宋" w:hAnsi="仿宋" w:hint="eastAsia"/>
          <w:b/>
          <w:sz w:val="18"/>
          <w:szCs w:val="20"/>
        </w:rPr>
        <w:t>，</w:t>
      </w:r>
      <w:r w:rsidR="007D645A" w:rsidRPr="007D645A">
        <w:rPr>
          <w:rFonts w:ascii="仿宋" w:eastAsia="仿宋" w:hAnsi="仿宋" w:hint="eastAsia"/>
          <w:b/>
          <w:sz w:val="18"/>
          <w:szCs w:val="20"/>
        </w:rPr>
        <w:t>扫面件上传科研管理信息系统文档处。</w:t>
      </w:r>
    </w:p>
    <w:sectPr w:rsidR="0052212C" w:rsidRPr="007D645A" w:rsidSect="00812E65">
      <w:pgSz w:w="11906" w:h="16838"/>
      <w:pgMar w:top="567" w:right="1797" w:bottom="56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4B25" w14:textId="77777777" w:rsidR="00895776" w:rsidRDefault="00895776" w:rsidP="00812E65">
      <w:r>
        <w:separator/>
      </w:r>
    </w:p>
  </w:endnote>
  <w:endnote w:type="continuationSeparator" w:id="0">
    <w:p w14:paraId="0E3AEDB1" w14:textId="77777777" w:rsidR="00895776" w:rsidRDefault="00895776" w:rsidP="0081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67DA" w14:textId="77777777" w:rsidR="00895776" w:rsidRDefault="00895776" w:rsidP="00812E65">
      <w:r>
        <w:separator/>
      </w:r>
    </w:p>
  </w:footnote>
  <w:footnote w:type="continuationSeparator" w:id="0">
    <w:p w14:paraId="26051DAD" w14:textId="77777777" w:rsidR="00895776" w:rsidRDefault="00895776" w:rsidP="00812E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CF3"/>
    <w:rsid w:val="005004D1"/>
    <w:rsid w:val="0052212C"/>
    <w:rsid w:val="0059760E"/>
    <w:rsid w:val="005E57C9"/>
    <w:rsid w:val="00742FED"/>
    <w:rsid w:val="007868EC"/>
    <w:rsid w:val="007B0A47"/>
    <w:rsid w:val="007D645A"/>
    <w:rsid w:val="00812E65"/>
    <w:rsid w:val="00895776"/>
    <w:rsid w:val="00AB59CA"/>
    <w:rsid w:val="00B90C7A"/>
    <w:rsid w:val="00CA37D6"/>
    <w:rsid w:val="00D15D82"/>
    <w:rsid w:val="00D747A3"/>
    <w:rsid w:val="00D92921"/>
    <w:rsid w:val="00DE0CF3"/>
    <w:rsid w:val="00E33BC6"/>
    <w:rsid w:val="00EC2297"/>
    <w:rsid w:val="00ED6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A1A47"/>
  <w15:chartTrackingRefBased/>
  <w15:docId w15:val="{F2CADABA-8E7B-45B0-90DC-591B0D4A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E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2E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2E65"/>
    <w:rPr>
      <w:sz w:val="18"/>
      <w:szCs w:val="18"/>
    </w:rPr>
  </w:style>
  <w:style w:type="paragraph" w:styleId="a5">
    <w:name w:val="footer"/>
    <w:basedOn w:val="a"/>
    <w:link w:val="a6"/>
    <w:uiPriority w:val="99"/>
    <w:unhideWhenUsed/>
    <w:rsid w:val="00812E65"/>
    <w:pPr>
      <w:tabs>
        <w:tab w:val="center" w:pos="4153"/>
        <w:tab w:val="right" w:pos="8306"/>
      </w:tabs>
      <w:snapToGrid w:val="0"/>
      <w:jc w:val="left"/>
    </w:pPr>
    <w:rPr>
      <w:sz w:val="18"/>
      <w:szCs w:val="18"/>
    </w:rPr>
  </w:style>
  <w:style w:type="character" w:customStyle="1" w:styleId="a6">
    <w:name w:val="页脚 字符"/>
    <w:basedOn w:val="a0"/>
    <w:link w:val="a5"/>
    <w:uiPriority w:val="99"/>
    <w:rsid w:val="00812E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653</Words>
  <Characters>654</Characters>
  <Application>Microsoft Office Word</Application>
  <DocSecurity>0</DocSecurity>
  <Lines>654</Lines>
  <Paragraphs>68</Paragraphs>
  <ScaleCrop>false</ScaleCrop>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 倩倩</dc:creator>
  <cp:keywords/>
  <dc:description/>
  <cp:lastModifiedBy>hqq</cp:lastModifiedBy>
  <cp:revision>15</cp:revision>
  <dcterms:created xsi:type="dcterms:W3CDTF">2021-04-06T02:50:00Z</dcterms:created>
  <dcterms:modified xsi:type="dcterms:W3CDTF">2021-06-02T07:55:00Z</dcterms:modified>
</cp:coreProperties>
</file>